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BE" w:rsidRDefault="004D3ABE" w:rsidP="004D3ABE">
      <w:pPr>
        <w:widowControl w:val="0"/>
        <w:spacing w:after="0"/>
      </w:pPr>
    </w:p>
    <w:tbl>
      <w:tblPr>
        <w:tblW w:w="110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2"/>
        <w:gridCol w:w="2931"/>
        <w:gridCol w:w="3563"/>
        <w:gridCol w:w="2730"/>
      </w:tblGrid>
      <w:tr w:rsidR="004D3ABE" w:rsidTr="00AB1C16">
        <w:tc>
          <w:tcPr>
            <w:tcW w:w="1792" w:type="dxa"/>
            <w:tcBorders>
              <w:bottom w:val="single" w:sz="4" w:space="0" w:color="000000"/>
            </w:tcBorders>
            <w:shd w:val="clear" w:color="auto" w:fill="FFFFFF"/>
          </w:tcPr>
          <w:p w:rsidR="004D3ABE" w:rsidRDefault="004D3ABE" w:rsidP="00AB1C16">
            <w:pPr>
              <w:spacing w:after="0" w:line="240" w:lineRule="auto"/>
            </w:pPr>
            <w:r>
              <w:t>Quarter</w:t>
            </w:r>
          </w:p>
        </w:tc>
        <w:tc>
          <w:tcPr>
            <w:tcW w:w="2931" w:type="dxa"/>
            <w:shd w:val="clear" w:color="auto" w:fill="FFFFFF"/>
          </w:tcPr>
          <w:p w:rsidR="004D3ABE" w:rsidRDefault="004D3ABE" w:rsidP="00AB1C16">
            <w:r>
              <w:t>Topic</w:t>
            </w:r>
          </w:p>
        </w:tc>
        <w:tc>
          <w:tcPr>
            <w:tcW w:w="3563" w:type="dxa"/>
            <w:tcBorders>
              <w:bottom w:val="single" w:sz="4" w:space="0" w:color="000000"/>
            </w:tcBorders>
            <w:shd w:val="clear" w:color="auto" w:fill="FFFFFF"/>
          </w:tcPr>
          <w:p w:rsidR="004D3ABE" w:rsidRDefault="004D3ABE" w:rsidP="00AB1C16">
            <w:r>
              <w:t>Subtopic</w:t>
            </w:r>
          </w:p>
        </w:tc>
        <w:tc>
          <w:tcPr>
            <w:tcW w:w="2730" w:type="dxa"/>
            <w:shd w:val="clear" w:color="auto" w:fill="FFFFFF"/>
          </w:tcPr>
          <w:p w:rsidR="004D3ABE" w:rsidRDefault="004D3ABE" w:rsidP="00AB1C16">
            <w:r>
              <w:t>People &amp; Terms</w:t>
            </w:r>
          </w:p>
        </w:tc>
      </w:tr>
      <w:tr w:rsidR="004D3ABE" w:rsidTr="00AB1C16">
        <w:trPr>
          <w:trHeight w:val="3005"/>
        </w:trPr>
        <w:tc>
          <w:tcPr>
            <w:tcW w:w="1792" w:type="dxa"/>
            <w:vMerge w:val="restart"/>
            <w:tcBorders>
              <w:bottom w:val="nil"/>
            </w:tcBorders>
            <w:shd w:val="clear" w:color="auto" w:fill="FFFFFF"/>
          </w:tcPr>
          <w:p w:rsidR="004D3ABE" w:rsidRDefault="004D3ABE" w:rsidP="00AB1C16">
            <w:r>
              <w:t>Quarter One</w:t>
            </w:r>
          </w:p>
          <w:p w:rsidR="004D3ABE" w:rsidRDefault="004D3ABE" w:rsidP="00AB1C16"/>
          <w:p w:rsidR="004D3ABE" w:rsidRDefault="004D3ABE" w:rsidP="00AB1C16">
            <w:r>
              <w:t xml:space="preserve">Introduction - </w:t>
            </w:r>
          </w:p>
          <w:p w:rsidR="004D3ABE" w:rsidRDefault="004D3ABE" w:rsidP="00AB1C16">
            <w:bookmarkStart w:id="0" w:name="h.gjdgxs" w:colFirst="0" w:colLast="0"/>
            <w:bookmarkEnd w:id="0"/>
            <w:r>
              <w:t>French Revolution</w:t>
            </w:r>
            <w:bookmarkStart w:id="1" w:name="_GoBack"/>
            <w:bookmarkEnd w:id="1"/>
          </w:p>
        </w:tc>
        <w:tc>
          <w:tcPr>
            <w:tcW w:w="2931" w:type="dxa"/>
            <w:shd w:val="clear" w:color="auto" w:fill="FFFFFF"/>
          </w:tcPr>
          <w:p w:rsidR="004D3ABE" w:rsidRDefault="004D3ABE" w:rsidP="00AB1C16">
            <w:r>
              <w:t>Introduction</w:t>
            </w:r>
          </w:p>
          <w:p w:rsidR="004D3ABE" w:rsidRDefault="004D3ABE" w:rsidP="00AB1C16">
            <w:pPr>
              <w:spacing w:after="0" w:line="240" w:lineRule="auto"/>
            </w:pPr>
            <w:hyperlink r:id="rId5">
              <w:r>
                <w:rPr>
                  <w:b/>
                  <w:color w:val="0000FF"/>
                  <w:u w:val="single"/>
                </w:rPr>
                <w:t>www.regentsprep.org</w:t>
              </w:r>
            </w:hyperlink>
            <w:hyperlink r:id="rId6"/>
          </w:p>
          <w:p w:rsidR="004D3ABE" w:rsidRDefault="004D3ABE" w:rsidP="00AB1C16">
            <w:pPr>
              <w:spacing w:after="0" w:line="240" w:lineRule="auto"/>
              <w:rPr>
                <w:b/>
              </w:rPr>
            </w:pPr>
            <w:r>
              <w:rPr>
                <w:b/>
              </w:rPr>
              <w:t>(Religion &amp; Political Structures)</w:t>
            </w:r>
          </w:p>
          <w:p w:rsidR="004D3ABE" w:rsidRDefault="004D3ABE" w:rsidP="00AB1C16">
            <w:pPr>
              <w:spacing w:after="0" w:line="240" w:lineRule="auto"/>
              <w:rPr>
                <w:b/>
              </w:rPr>
            </w:pPr>
          </w:p>
          <w:p w:rsidR="004D3ABE" w:rsidRDefault="004D3ABE" w:rsidP="00AB1C16">
            <w:pPr>
              <w:spacing w:after="0" w:line="240" w:lineRule="auto"/>
              <w:rPr>
                <w:b/>
              </w:rPr>
            </w:pPr>
            <w:r>
              <w:rPr>
                <w:b/>
              </w:rPr>
              <w:t>1.3</w:t>
            </w:r>
          </w:p>
          <w:p w:rsidR="004D3ABE" w:rsidRDefault="004D3ABE" w:rsidP="00AB1C16">
            <w:pPr>
              <w:spacing w:after="0" w:line="240" w:lineRule="auto"/>
              <w:rPr>
                <w:b/>
              </w:rPr>
            </w:pPr>
            <w:r>
              <w:rPr>
                <w:b/>
              </w:rPr>
              <w:t>6.5</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4"/>
              </w:numPr>
              <w:spacing w:line="240" w:lineRule="auto"/>
              <w:ind w:hanging="359"/>
            </w:pPr>
            <w:r>
              <w:t>Why do we study history</w:t>
            </w:r>
          </w:p>
          <w:p w:rsidR="004D3ABE" w:rsidRDefault="004D3ABE" w:rsidP="00AB1C16">
            <w:pPr>
              <w:numPr>
                <w:ilvl w:val="0"/>
                <w:numId w:val="4"/>
              </w:numPr>
              <w:spacing w:line="240" w:lineRule="auto"/>
              <w:ind w:hanging="359"/>
            </w:pPr>
            <w:r>
              <w:t>8 characteristics of civilizations</w:t>
            </w:r>
          </w:p>
          <w:p w:rsidR="004D3ABE" w:rsidRDefault="004D3ABE" w:rsidP="00AB1C16">
            <w:pPr>
              <w:numPr>
                <w:ilvl w:val="0"/>
                <w:numId w:val="4"/>
              </w:numPr>
              <w:spacing w:line="240" w:lineRule="auto"/>
              <w:ind w:hanging="359"/>
            </w:pPr>
            <w:r>
              <w:t>Political Structures</w:t>
            </w:r>
          </w:p>
          <w:p w:rsidR="004D3ABE" w:rsidRDefault="004D3ABE" w:rsidP="00AB1C16">
            <w:pPr>
              <w:numPr>
                <w:ilvl w:val="0"/>
                <w:numId w:val="4"/>
              </w:numPr>
              <w:spacing w:line="240" w:lineRule="auto"/>
              <w:ind w:hanging="359"/>
            </w:pPr>
            <w:r>
              <w:t>World Religions</w:t>
            </w:r>
          </w:p>
          <w:p w:rsidR="004D3ABE" w:rsidRDefault="004D3ABE" w:rsidP="00AB1C16">
            <w:pPr>
              <w:numPr>
                <w:ilvl w:val="0"/>
                <w:numId w:val="4"/>
              </w:numPr>
              <w:spacing w:line="240" w:lineRule="auto"/>
              <w:ind w:hanging="359"/>
            </w:pPr>
            <w:r>
              <w:t>Geographic terms</w:t>
            </w:r>
          </w:p>
          <w:p w:rsidR="004D3ABE" w:rsidRDefault="004D3ABE" w:rsidP="00AB1C16">
            <w:pPr>
              <w:spacing w:line="240" w:lineRule="auto"/>
              <w:ind w:left="720"/>
            </w:pPr>
            <w:r>
              <w:t>World Map</w:t>
            </w:r>
          </w:p>
        </w:tc>
        <w:tc>
          <w:tcPr>
            <w:tcW w:w="2730" w:type="dxa"/>
            <w:shd w:val="clear" w:color="auto" w:fill="FFFFFF"/>
          </w:tcPr>
          <w:p w:rsidR="004D3ABE" w:rsidRDefault="004D3ABE" w:rsidP="00AB1C16">
            <w:r>
              <w:t>Primary v Secondary Source, Civilization, Democracy, Monarchy, Monotheistic, Polytheistic, Judaism, Christianity, Islam, Longitude, Latitude, Continent v. Country, State v. Nation</w:t>
            </w:r>
          </w:p>
        </w:tc>
      </w:tr>
      <w:tr w:rsidR="004D3ABE" w:rsidTr="00AB1C16">
        <w:trPr>
          <w:trHeight w:val="1538"/>
        </w:trPr>
        <w:tc>
          <w:tcPr>
            <w:tcW w:w="1792" w:type="dxa"/>
            <w:vMerge/>
            <w:tcBorders>
              <w:bottom w:val="nil"/>
            </w:tcBorders>
            <w:shd w:val="clear" w:color="auto" w:fill="FFFFFF"/>
          </w:tcPr>
          <w:p w:rsidR="004D3ABE" w:rsidRDefault="004D3ABE" w:rsidP="00AB1C16"/>
        </w:tc>
        <w:tc>
          <w:tcPr>
            <w:tcW w:w="2931" w:type="dxa"/>
            <w:shd w:val="clear" w:color="auto" w:fill="FFFFFF"/>
          </w:tcPr>
          <w:p w:rsidR="00D247E4" w:rsidRDefault="004D3ABE" w:rsidP="00D247E4">
            <w:r>
              <w:t>Pre-Renaissance</w:t>
            </w:r>
          </w:p>
          <w:p w:rsidR="00D247E4" w:rsidRPr="00D247E4" w:rsidRDefault="00D247E4" w:rsidP="00D247E4">
            <w:pPr>
              <w:spacing w:after="0"/>
              <w:rPr>
                <w:b/>
              </w:rPr>
            </w:pPr>
            <w:r w:rsidRPr="00D247E4">
              <w:rPr>
                <w:b/>
              </w:rPr>
              <w:t>13.3</w:t>
            </w:r>
          </w:p>
          <w:p w:rsidR="00D247E4" w:rsidRPr="00D247E4" w:rsidRDefault="00D247E4" w:rsidP="00D247E4">
            <w:pPr>
              <w:spacing w:after="0"/>
              <w:rPr>
                <w:b/>
              </w:rPr>
            </w:pPr>
            <w:r w:rsidRPr="00D247E4">
              <w:rPr>
                <w:b/>
              </w:rPr>
              <w:t>p.135-136</w:t>
            </w:r>
          </w:p>
          <w:p w:rsidR="00D247E4" w:rsidRPr="00D247E4" w:rsidRDefault="00D247E4" w:rsidP="00D247E4">
            <w:pPr>
              <w:spacing w:after="0" w:line="240" w:lineRule="auto"/>
              <w:rPr>
                <w:b/>
              </w:rPr>
            </w:pPr>
            <w:r w:rsidRPr="00D247E4">
              <w:rPr>
                <w:b/>
              </w:rPr>
              <w:t>p.138-141</w:t>
            </w:r>
          </w:p>
          <w:p w:rsidR="00D247E4" w:rsidRDefault="00D247E4" w:rsidP="00D247E4">
            <w:pPr>
              <w:spacing w:after="0" w:line="240" w:lineRule="auto"/>
            </w:pPr>
            <w:r w:rsidRPr="00D247E4">
              <w:rPr>
                <w:b/>
              </w:rPr>
              <w:t>p. 360-363</w:t>
            </w:r>
          </w:p>
        </w:tc>
        <w:tc>
          <w:tcPr>
            <w:tcW w:w="3563" w:type="dxa"/>
            <w:shd w:val="clear" w:color="auto" w:fill="FFFFFF"/>
          </w:tcPr>
          <w:p w:rsidR="004D3ABE" w:rsidRDefault="004D3ABE" w:rsidP="00AB1C16">
            <w:pPr>
              <w:numPr>
                <w:ilvl w:val="0"/>
                <w:numId w:val="4"/>
              </w:numPr>
              <w:ind w:hanging="359"/>
            </w:pPr>
            <w:r>
              <w:t xml:space="preserve"> Greco-Roman Culture</w:t>
            </w:r>
          </w:p>
          <w:p w:rsidR="004D3ABE" w:rsidRDefault="004D3ABE" w:rsidP="00AB1C16">
            <w:pPr>
              <w:numPr>
                <w:ilvl w:val="0"/>
                <w:numId w:val="4"/>
              </w:numPr>
              <w:ind w:hanging="359"/>
            </w:pPr>
            <w:r>
              <w:t>Middle Ages</w:t>
            </w:r>
          </w:p>
          <w:p w:rsidR="004D3ABE" w:rsidRDefault="004D3ABE" w:rsidP="00AB1C16">
            <w:pPr>
              <w:numPr>
                <w:ilvl w:val="0"/>
                <w:numId w:val="4"/>
              </w:numPr>
              <w:ind w:hanging="359"/>
            </w:pPr>
            <w:r>
              <w:t>Europe Geography</w:t>
            </w:r>
          </w:p>
        </w:tc>
        <w:tc>
          <w:tcPr>
            <w:tcW w:w="2730" w:type="dxa"/>
            <w:shd w:val="clear" w:color="auto" w:fill="FFFFFF"/>
          </w:tcPr>
          <w:p w:rsidR="004D3ABE" w:rsidRDefault="004D3ABE" w:rsidP="00AB1C16">
            <w:r>
              <w:t>Feudalism</w:t>
            </w:r>
          </w:p>
        </w:tc>
      </w:tr>
      <w:tr w:rsidR="004D3ABE" w:rsidTr="00AB1C16">
        <w:trPr>
          <w:trHeight w:val="1700"/>
        </w:trPr>
        <w:tc>
          <w:tcPr>
            <w:tcW w:w="1792" w:type="dxa"/>
            <w:vMerge/>
            <w:tcBorders>
              <w:bottom w:val="nil"/>
            </w:tcBorders>
            <w:shd w:val="clear" w:color="auto" w:fill="FFFFFF"/>
          </w:tcPr>
          <w:p w:rsidR="004D3ABE" w:rsidRDefault="004D3ABE" w:rsidP="00AB1C16"/>
        </w:tc>
        <w:tc>
          <w:tcPr>
            <w:tcW w:w="2931" w:type="dxa"/>
            <w:shd w:val="clear" w:color="auto" w:fill="FFFFFF"/>
          </w:tcPr>
          <w:p w:rsidR="004D3ABE" w:rsidRDefault="004D3ABE" w:rsidP="00AB1C16">
            <w:r>
              <w:t>Renaissance</w:t>
            </w:r>
          </w:p>
          <w:p w:rsidR="004D3ABE" w:rsidRDefault="004D3ABE" w:rsidP="00AB1C16">
            <w:pPr>
              <w:spacing w:after="0" w:line="240" w:lineRule="auto"/>
            </w:pPr>
            <w:r>
              <w:rPr>
                <w:b/>
              </w:rPr>
              <w:t>17.1</w:t>
            </w:r>
          </w:p>
          <w:p w:rsidR="004D3ABE" w:rsidRDefault="004D3ABE" w:rsidP="00AB1C16">
            <w:pPr>
              <w:spacing w:after="0" w:line="240" w:lineRule="auto"/>
            </w:pPr>
            <w:r>
              <w:rPr>
                <w:b/>
              </w:rPr>
              <w:t>17.2</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4"/>
              </w:numPr>
              <w:ind w:hanging="359"/>
            </w:pPr>
            <w:r>
              <w:t>Why in Italy?(Factors)</w:t>
            </w:r>
          </w:p>
          <w:p w:rsidR="004D3ABE" w:rsidRDefault="004D3ABE" w:rsidP="00AB1C16">
            <w:pPr>
              <w:numPr>
                <w:ilvl w:val="0"/>
                <w:numId w:val="4"/>
              </w:numPr>
              <w:ind w:hanging="359"/>
            </w:pPr>
            <w:r>
              <w:t>Key Artists (Painting, Sculpture, Writing)</w:t>
            </w:r>
          </w:p>
          <w:p w:rsidR="004D3ABE" w:rsidRDefault="004D3ABE" w:rsidP="00AB1C16">
            <w:pPr>
              <w:numPr>
                <w:ilvl w:val="0"/>
                <w:numId w:val="4"/>
              </w:numPr>
              <w:ind w:hanging="359"/>
            </w:pPr>
            <w:r>
              <w:t>Renaissance Popes</w:t>
            </w:r>
          </w:p>
        </w:tc>
        <w:tc>
          <w:tcPr>
            <w:tcW w:w="2730" w:type="dxa"/>
            <w:shd w:val="clear" w:color="auto" w:fill="FFFFFF"/>
          </w:tcPr>
          <w:p w:rsidR="004D3ABE" w:rsidRDefault="004D3ABE" w:rsidP="00AB1C16">
            <w:r>
              <w:t>Renaissance,, Dante, Michelangelo, Machiavelli, Patron, Muse Perspective, Fresco</w:t>
            </w:r>
          </w:p>
        </w:tc>
      </w:tr>
      <w:tr w:rsidR="004D3ABE" w:rsidTr="00AB1C16">
        <w:trPr>
          <w:trHeight w:val="1925"/>
        </w:trPr>
        <w:tc>
          <w:tcPr>
            <w:tcW w:w="1792" w:type="dxa"/>
            <w:vMerge/>
            <w:tcBorders>
              <w:bottom w:val="nil"/>
            </w:tcBorders>
            <w:shd w:val="clear" w:color="auto" w:fill="FFFFFF"/>
          </w:tcPr>
          <w:p w:rsidR="004D3ABE" w:rsidRDefault="004D3ABE" w:rsidP="00AB1C16"/>
        </w:tc>
        <w:tc>
          <w:tcPr>
            <w:tcW w:w="2931" w:type="dxa"/>
            <w:shd w:val="clear" w:color="auto" w:fill="FFFFFF"/>
          </w:tcPr>
          <w:p w:rsidR="004D3ABE" w:rsidRDefault="004D3ABE" w:rsidP="00AB1C16">
            <w:r>
              <w:t>Reformation</w:t>
            </w:r>
          </w:p>
          <w:p w:rsidR="004D3ABE" w:rsidRDefault="004D3ABE" w:rsidP="00AB1C16">
            <w:pPr>
              <w:spacing w:after="0" w:line="240" w:lineRule="auto"/>
            </w:pPr>
            <w:r>
              <w:rPr>
                <w:b/>
              </w:rPr>
              <w:t>17.3</w:t>
            </w:r>
          </w:p>
          <w:p w:rsidR="004D3ABE" w:rsidRDefault="004D3ABE" w:rsidP="00AB1C16">
            <w:pPr>
              <w:spacing w:after="0" w:line="240" w:lineRule="auto"/>
            </w:pPr>
            <w:r>
              <w:rPr>
                <w:b/>
              </w:rPr>
              <w:t>17.4</w:t>
            </w:r>
          </w:p>
          <w:p w:rsidR="004D3ABE" w:rsidRDefault="004D3ABE" w:rsidP="00AB1C16"/>
        </w:tc>
        <w:tc>
          <w:tcPr>
            <w:tcW w:w="3563" w:type="dxa"/>
            <w:shd w:val="clear" w:color="auto" w:fill="FFFFFF"/>
          </w:tcPr>
          <w:p w:rsidR="004D3ABE" w:rsidRDefault="004D3ABE" w:rsidP="00AB1C16">
            <w:pPr>
              <w:numPr>
                <w:ilvl w:val="0"/>
                <w:numId w:val="4"/>
              </w:numPr>
              <w:ind w:hanging="359"/>
            </w:pPr>
            <w:r>
              <w:t>Challenges to the Catholic church</w:t>
            </w:r>
          </w:p>
          <w:p w:rsidR="004D3ABE" w:rsidRDefault="004D3ABE" w:rsidP="00AB1C16">
            <w:pPr>
              <w:numPr>
                <w:ilvl w:val="0"/>
                <w:numId w:val="4"/>
              </w:numPr>
              <w:ind w:hanging="359"/>
            </w:pPr>
            <w:r>
              <w:t>Protestant Reformation</w:t>
            </w:r>
          </w:p>
          <w:p w:rsidR="004D3ABE" w:rsidRDefault="004D3ABE" w:rsidP="00AB1C16">
            <w:pPr>
              <w:numPr>
                <w:ilvl w:val="0"/>
                <w:numId w:val="4"/>
              </w:numPr>
              <w:ind w:hanging="359"/>
            </w:pPr>
            <w:r>
              <w:t>Catholic Reformation</w:t>
            </w:r>
          </w:p>
        </w:tc>
        <w:tc>
          <w:tcPr>
            <w:tcW w:w="2730" w:type="dxa"/>
            <w:shd w:val="clear" w:color="auto" w:fill="FFFFFF"/>
          </w:tcPr>
          <w:p w:rsidR="004D3ABE" w:rsidRDefault="004D3ABE" w:rsidP="00AB1C16">
            <w:r>
              <w:t>Martin Luther, indulgence, secular, nepotism, 95 Theses, Protestant, Henry VII, John Knox, John Calvin, Ignatius Loyola, Jesuits, salvation</w:t>
            </w:r>
          </w:p>
        </w:tc>
      </w:tr>
      <w:tr w:rsidR="004D3ABE" w:rsidTr="00AB1C16">
        <w:trPr>
          <w:trHeight w:val="1565"/>
        </w:trPr>
        <w:tc>
          <w:tcPr>
            <w:tcW w:w="1792" w:type="dxa"/>
            <w:vMerge w:val="restart"/>
            <w:tcBorders>
              <w:top w:val="single" w:sz="4" w:space="0" w:color="000000"/>
              <w:bottom w:val="nil"/>
            </w:tcBorders>
            <w:shd w:val="clear" w:color="auto" w:fill="FFFFFF"/>
          </w:tcPr>
          <w:p w:rsidR="004D3ABE" w:rsidRDefault="004D3ABE" w:rsidP="00AB1C16">
            <w:pPr>
              <w:spacing w:after="0" w:line="240" w:lineRule="auto"/>
            </w:pPr>
          </w:p>
        </w:tc>
        <w:tc>
          <w:tcPr>
            <w:tcW w:w="2931" w:type="dxa"/>
            <w:shd w:val="clear" w:color="auto" w:fill="FFFFFF"/>
          </w:tcPr>
          <w:p w:rsidR="004D3ABE" w:rsidRDefault="004D3ABE" w:rsidP="00AB1C16">
            <w:pPr>
              <w:spacing w:after="0" w:line="240" w:lineRule="auto"/>
            </w:pPr>
            <w:r>
              <w:t>Scientific Revolution</w:t>
            </w:r>
          </w:p>
          <w:p w:rsidR="004D3ABE" w:rsidRDefault="004D3ABE" w:rsidP="00AB1C16">
            <w:r>
              <w:rPr>
                <w:b/>
              </w:rPr>
              <w:t>22.1</w:t>
            </w:r>
          </w:p>
        </w:tc>
        <w:tc>
          <w:tcPr>
            <w:tcW w:w="3563" w:type="dxa"/>
            <w:shd w:val="clear" w:color="auto" w:fill="FFFFFF"/>
          </w:tcPr>
          <w:p w:rsidR="004D3ABE" w:rsidRDefault="004D3ABE" w:rsidP="00AB1C16">
            <w:pPr>
              <w:numPr>
                <w:ilvl w:val="0"/>
                <w:numId w:val="4"/>
              </w:numPr>
              <w:ind w:hanging="359"/>
            </w:pPr>
            <w:r>
              <w:t>New Theories</w:t>
            </w:r>
          </w:p>
          <w:p w:rsidR="004D3ABE" w:rsidRDefault="004D3ABE" w:rsidP="00AB1C16">
            <w:pPr>
              <w:numPr>
                <w:ilvl w:val="0"/>
                <w:numId w:val="4"/>
              </w:numPr>
              <w:ind w:hanging="359"/>
            </w:pPr>
            <w:r>
              <w:t>Social/Culture Ramifications</w:t>
            </w:r>
          </w:p>
        </w:tc>
        <w:tc>
          <w:tcPr>
            <w:tcW w:w="2730" w:type="dxa"/>
            <w:shd w:val="clear" w:color="auto" w:fill="FFFFFF"/>
          </w:tcPr>
          <w:p w:rsidR="004D3ABE" w:rsidRDefault="004D3ABE" w:rsidP="00AB1C16">
            <w:r>
              <w:t>Heliocentric theory, Galileo, Descartes, Bacon, Hypothesis, Scientific method, Isaac Newton</w:t>
            </w:r>
          </w:p>
        </w:tc>
      </w:tr>
      <w:tr w:rsidR="004D3ABE" w:rsidTr="00AB1C16">
        <w:trPr>
          <w:trHeight w:val="2520"/>
        </w:trPr>
        <w:tc>
          <w:tcPr>
            <w:tcW w:w="1792" w:type="dxa"/>
            <w:vMerge/>
            <w:tcBorders>
              <w:top w:val="single" w:sz="4" w:space="0" w:color="000000"/>
              <w:bottom w:val="nil"/>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Exploration</w:t>
            </w:r>
          </w:p>
          <w:p w:rsidR="004D3ABE" w:rsidRDefault="004D3ABE" w:rsidP="00AB1C16">
            <w:pPr>
              <w:spacing w:after="0" w:line="240" w:lineRule="auto"/>
            </w:pPr>
            <w:r>
              <w:rPr>
                <w:b/>
              </w:rPr>
              <w:t>19.1</w:t>
            </w:r>
          </w:p>
        </w:tc>
        <w:tc>
          <w:tcPr>
            <w:tcW w:w="3563" w:type="dxa"/>
            <w:shd w:val="clear" w:color="auto" w:fill="FFFFFF"/>
          </w:tcPr>
          <w:p w:rsidR="004D3ABE" w:rsidRDefault="004D3ABE" w:rsidP="00AB1C16">
            <w:pPr>
              <w:numPr>
                <w:ilvl w:val="0"/>
                <w:numId w:val="4"/>
              </w:numPr>
              <w:ind w:hanging="359"/>
            </w:pPr>
            <w:r>
              <w:t>Goals/Motivations</w:t>
            </w:r>
          </w:p>
          <w:p w:rsidR="004D3ABE" w:rsidRDefault="004D3ABE" w:rsidP="00AB1C16">
            <w:pPr>
              <w:numPr>
                <w:ilvl w:val="0"/>
                <w:numId w:val="4"/>
              </w:numPr>
              <w:ind w:hanging="359"/>
            </w:pPr>
            <w:r>
              <w:t>Key Explorers</w:t>
            </w:r>
          </w:p>
          <w:p w:rsidR="004D3ABE" w:rsidRDefault="004D3ABE" w:rsidP="00AB1C16">
            <w:pPr>
              <w:numPr>
                <w:ilvl w:val="0"/>
                <w:numId w:val="4"/>
              </w:numPr>
              <w:ind w:hanging="359"/>
            </w:pPr>
            <w:r>
              <w:t>New Technology</w:t>
            </w:r>
          </w:p>
          <w:p w:rsidR="004D3ABE" w:rsidRDefault="004D3ABE" w:rsidP="00AB1C16">
            <w:pPr>
              <w:numPr>
                <w:ilvl w:val="0"/>
                <w:numId w:val="4"/>
              </w:numPr>
              <w:ind w:hanging="359"/>
            </w:pPr>
            <w:r>
              <w:t>Lasting Outcomes</w:t>
            </w:r>
          </w:p>
        </w:tc>
        <w:tc>
          <w:tcPr>
            <w:tcW w:w="2730" w:type="dxa"/>
            <w:shd w:val="clear" w:color="auto" w:fill="FFFFFF"/>
          </w:tcPr>
          <w:p w:rsidR="004D3ABE" w:rsidRDefault="004D3ABE" w:rsidP="00AB1C16">
            <w:r>
              <w:t xml:space="preserve">Astrolabe, Scurvy, Ferdinand Magellan, Vasco de Gama, Prince Henry the Navigator, Christopher Columbus, </w:t>
            </w:r>
            <w:proofErr w:type="spellStart"/>
            <w:r>
              <w:t>Bartholomeu</w:t>
            </w:r>
            <w:proofErr w:type="spellEnd"/>
            <w:r>
              <w:t xml:space="preserve"> Dias, Circumnavigate, Line of demarcation, Cartographer, Caravel</w:t>
            </w:r>
          </w:p>
        </w:tc>
      </w:tr>
      <w:tr w:rsidR="004D3ABE" w:rsidTr="00AB1C16">
        <w:trPr>
          <w:trHeight w:val="2520"/>
        </w:trPr>
        <w:tc>
          <w:tcPr>
            <w:tcW w:w="1792" w:type="dxa"/>
            <w:vMerge/>
            <w:tcBorders>
              <w:top w:val="single" w:sz="4" w:space="0" w:color="000000"/>
              <w:bottom w:val="nil"/>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Absolutism</w:t>
            </w:r>
          </w:p>
          <w:p w:rsidR="004D3ABE" w:rsidRDefault="004D3ABE" w:rsidP="00AB1C16">
            <w:pPr>
              <w:spacing w:after="0" w:line="240" w:lineRule="auto"/>
            </w:pPr>
            <w:r>
              <w:rPr>
                <w:b/>
              </w:rPr>
              <w:t>21.1</w:t>
            </w:r>
          </w:p>
          <w:p w:rsidR="004D3ABE" w:rsidRDefault="004D3ABE" w:rsidP="00AB1C16">
            <w:pPr>
              <w:spacing w:after="0" w:line="240" w:lineRule="auto"/>
            </w:pPr>
            <w:r>
              <w:rPr>
                <w:b/>
              </w:rPr>
              <w:t>21.2</w:t>
            </w:r>
          </w:p>
          <w:p w:rsidR="004D3ABE" w:rsidRDefault="004D3ABE" w:rsidP="00AB1C16">
            <w:pPr>
              <w:spacing w:after="0" w:line="240" w:lineRule="auto"/>
              <w:rPr>
                <w:b/>
              </w:rPr>
            </w:pPr>
            <w:r>
              <w:rPr>
                <w:b/>
              </w:rPr>
              <w:t>21.3</w:t>
            </w:r>
          </w:p>
          <w:p w:rsidR="004D3ABE" w:rsidRDefault="004D3ABE" w:rsidP="00AB1C16">
            <w:pPr>
              <w:spacing w:after="0" w:line="240" w:lineRule="auto"/>
              <w:rPr>
                <w:b/>
              </w:rPr>
            </w:pPr>
            <w:r>
              <w:rPr>
                <w:b/>
              </w:rPr>
              <w:t>21.4</w:t>
            </w:r>
          </w:p>
          <w:p w:rsidR="004D3ABE" w:rsidRDefault="004D3ABE" w:rsidP="00AB1C16">
            <w:pPr>
              <w:spacing w:after="0" w:line="240" w:lineRule="auto"/>
            </w:pPr>
            <w:r>
              <w:rPr>
                <w:b/>
              </w:rPr>
              <w:t>21.5</w:t>
            </w:r>
          </w:p>
        </w:tc>
        <w:tc>
          <w:tcPr>
            <w:tcW w:w="3563" w:type="dxa"/>
            <w:shd w:val="clear" w:color="auto" w:fill="FFFFFF"/>
          </w:tcPr>
          <w:p w:rsidR="004D3ABE" w:rsidRDefault="004D3ABE" w:rsidP="00AB1C16">
            <w:pPr>
              <w:numPr>
                <w:ilvl w:val="0"/>
                <w:numId w:val="4"/>
              </w:numPr>
              <w:ind w:hanging="359"/>
            </w:pPr>
            <w:r>
              <w:t>Definition of Absolutism</w:t>
            </w:r>
          </w:p>
          <w:p w:rsidR="004D3ABE" w:rsidRDefault="004D3ABE" w:rsidP="00AB1C16">
            <w:pPr>
              <w:numPr>
                <w:ilvl w:val="0"/>
                <w:numId w:val="4"/>
              </w:numPr>
              <w:ind w:hanging="359"/>
            </w:pPr>
            <w:r>
              <w:t>Absolute Monarchs</w:t>
            </w:r>
          </w:p>
          <w:p w:rsidR="004D3ABE" w:rsidRDefault="004D3ABE" w:rsidP="00AB1C16">
            <w:pPr>
              <w:numPr>
                <w:ilvl w:val="0"/>
                <w:numId w:val="4"/>
              </w:numPr>
              <w:ind w:hanging="359"/>
            </w:pPr>
            <w:r>
              <w:t>English Civil War</w:t>
            </w:r>
          </w:p>
          <w:p w:rsidR="004D3ABE" w:rsidRDefault="004D3ABE" w:rsidP="00AB1C16">
            <w:pPr>
              <w:numPr>
                <w:ilvl w:val="0"/>
                <w:numId w:val="4"/>
              </w:numPr>
              <w:ind w:hanging="359"/>
            </w:pPr>
            <w:r>
              <w:t>Glorious Revolution</w:t>
            </w:r>
          </w:p>
        </w:tc>
        <w:tc>
          <w:tcPr>
            <w:tcW w:w="2730" w:type="dxa"/>
            <w:shd w:val="clear" w:color="auto" w:fill="FFFFFF"/>
          </w:tcPr>
          <w:p w:rsidR="004D3ABE" w:rsidRDefault="004D3ABE" w:rsidP="00AB1C16">
            <w:r>
              <w:t>Absolutism, divine right, Philip II, Louis XIV,  Peter the Great, Tudor v. Stuart Monarchs, Oliver Cromwell, Roundhead, Cavalier, Glorious Revolution, Constitutional /Limited Monarchy Censorship v. Freedom of Speech</w:t>
            </w:r>
          </w:p>
        </w:tc>
      </w:tr>
      <w:tr w:rsidR="004D3ABE" w:rsidTr="00AB1C16">
        <w:trPr>
          <w:trHeight w:val="2303"/>
        </w:trPr>
        <w:tc>
          <w:tcPr>
            <w:tcW w:w="1792" w:type="dxa"/>
            <w:vMerge/>
            <w:tcBorders>
              <w:top w:val="single" w:sz="4" w:space="0" w:color="000000"/>
              <w:bottom w:val="nil"/>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Enlightenment</w:t>
            </w:r>
          </w:p>
          <w:p w:rsidR="004D3ABE" w:rsidRDefault="004D3ABE" w:rsidP="00AB1C16">
            <w:pPr>
              <w:spacing w:after="0" w:line="240" w:lineRule="auto"/>
            </w:pPr>
            <w:r>
              <w:rPr>
                <w:b/>
              </w:rPr>
              <w:t>22.2</w:t>
            </w:r>
          </w:p>
          <w:p w:rsidR="004D3ABE" w:rsidRDefault="004D3ABE" w:rsidP="00AB1C16">
            <w:pPr>
              <w:spacing w:after="0" w:line="240" w:lineRule="auto"/>
            </w:pPr>
            <w:r>
              <w:rPr>
                <w:b/>
              </w:rPr>
              <w:t>22.3</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4"/>
              </w:numPr>
              <w:ind w:hanging="359"/>
            </w:pPr>
            <w:r>
              <w:t>Principles of the Enlightenment</w:t>
            </w:r>
          </w:p>
          <w:p w:rsidR="004D3ABE" w:rsidRDefault="004D3ABE" w:rsidP="00AB1C16">
            <w:pPr>
              <w:numPr>
                <w:ilvl w:val="0"/>
                <w:numId w:val="4"/>
              </w:numPr>
              <w:ind w:hanging="359"/>
            </w:pPr>
            <w:r>
              <w:t>Enlightenment thinkers/Enlightened despots</w:t>
            </w:r>
          </w:p>
          <w:p w:rsidR="004D3ABE" w:rsidRDefault="004D3ABE" w:rsidP="00AB1C16">
            <w:pPr>
              <w:numPr>
                <w:ilvl w:val="0"/>
                <w:numId w:val="4"/>
              </w:numPr>
              <w:ind w:hanging="359"/>
            </w:pPr>
            <w:r>
              <w:t>American Revolution</w:t>
            </w:r>
          </w:p>
        </w:tc>
        <w:tc>
          <w:tcPr>
            <w:tcW w:w="2730" w:type="dxa"/>
            <w:shd w:val="clear" w:color="auto" w:fill="FFFFFF"/>
          </w:tcPr>
          <w:p w:rsidR="004D3ABE" w:rsidRDefault="004D3ABE" w:rsidP="00AB1C16">
            <w:pPr>
              <w:spacing w:after="0" w:line="240" w:lineRule="auto"/>
            </w:pPr>
            <w:r>
              <w:t xml:space="preserve">Hobbes v. Locke, Voltaire, </w:t>
            </w:r>
            <w:proofErr w:type="spellStart"/>
            <w:r>
              <w:t>Montesqueiu</w:t>
            </w:r>
            <w:proofErr w:type="spellEnd"/>
            <w:r>
              <w:t>, separation of powers, natural rights, salons, Diderot</w:t>
            </w:r>
            <w:r>
              <w:rPr>
                <w:i/>
              </w:rPr>
              <w:t>, Encyclopedia</w:t>
            </w:r>
            <w:r>
              <w:t>,</w:t>
            </w:r>
          </w:p>
          <w:p w:rsidR="004D3ABE" w:rsidRDefault="004D3ABE" w:rsidP="00AB1C16">
            <w:pPr>
              <w:spacing w:after="0" w:line="240" w:lineRule="auto"/>
            </w:pPr>
            <w:r>
              <w:t>Enlightened despots, Rousseau, Wollstonecraft</w:t>
            </w:r>
          </w:p>
          <w:p w:rsidR="004D3ABE" w:rsidRDefault="004D3ABE" w:rsidP="00AB1C16">
            <w:pPr>
              <w:spacing w:after="0" w:line="240" w:lineRule="auto"/>
            </w:pPr>
          </w:p>
          <w:p w:rsidR="004D3ABE" w:rsidRDefault="004D3ABE" w:rsidP="00AB1C16">
            <w:r>
              <w:t xml:space="preserve"> </w:t>
            </w:r>
          </w:p>
        </w:tc>
      </w:tr>
      <w:tr w:rsidR="004D3ABE" w:rsidTr="00AB1C16">
        <w:trPr>
          <w:trHeight w:val="2520"/>
        </w:trPr>
        <w:tc>
          <w:tcPr>
            <w:tcW w:w="1792" w:type="dxa"/>
            <w:vMerge/>
            <w:tcBorders>
              <w:top w:val="single" w:sz="4" w:space="0" w:color="000000"/>
              <w:bottom w:val="nil"/>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French Revolution</w:t>
            </w:r>
          </w:p>
          <w:p w:rsidR="004D3ABE" w:rsidRDefault="004D3ABE" w:rsidP="00AB1C16">
            <w:pPr>
              <w:spacing w:after="0" w:line="240" w:lineRule="auto"/>
            </w:pPr>
            <w:r>
              <w:rPr>
                <w:b/>
              </w:rPr>
              <w:t>23.1</w:t>
            </w:r>
          </w:p>
          <w:p w:rsidR="004D3ABE" w:rsidRDefault="004D3ABE" w:rsidP="00AB1C16">
            <w:pPr>
              <w:spacing w:after="0" w:line="240" w:lineRule="auto"/>
            </w:pPr>
            <w:r>
              <w:rPr>
                <w:b/>
              </w:rPr>
              <w:t>23.2</w:t>
            </w:r>
          </w:p>
          <w:p w:rsidR="004D3ABE" w:rsidRDefault="004D3ABE" w:rsidP="00AB1C16">
            <w:pPr>
              <w:spacing w:after="0" w:line="240" w:lineRule="auto"/>
            </w:pPr>
            <w:r>
              <w:rPr>
                <w:b/>
              </w:rPr>
              <w:t>23.3</w:t>
            </w:r>
          </w:p>
          <w:p w:rsidR="004D3ABE" w:rsidRDefault="004D3ABE" w:rsidP="00AB1C16">
            <w:pPr>
              <w:spacing w:after="0" w:line="240" w:lineRule="auto"/>
            </w:pPr>
            <w:r>
              <w:rPr>
                <w:b/>
              </w:rPr>
              <w:t>23.4</w:t>
            </w:r>
          </w:p>
          <w:p w:rsidR="004D3ABE" w:rsidRDefault="004D3ABE" w:rsidP="00AB1C16">
            <w:pPr>
              <w:spacing w:after="0" w:line="240" w:lineRule="auto"/>
            </w:pPr>
            <w:r>
              <w:rPr>
                <w:b/>
              </w:rPr>
              <w:t>23.5</w:t>
            </w:r>
          </w:p>
          <w:p w:rsidR="004D3ABE" w:rsidRDefault="004D3ABE" w:rsidP="00AB1C16">
            <w:pPr>
              <w:spacing w:after="0" w:line="240" w:lineRule="auto"/>
            </w:pP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4"/>
              </w:numPr>
              <w:ind w:hanging="359"/>
            </w:pPr>
            <w:r>
              <w:t>Old Regime</w:t>
            </w:r>
          </w:p>
          <w:p w:rsidR="004D3ABE" w:rsidRDefault="004D3ABE" w:rsidP="00AB1C16">
            <w:pPr>
              <w:numPr>
                <w:ilvl w:val="0"/>
                <w:numId w:val="4"/>
              </w:numPr>
              <w:ind w:hanging="359"/>
            </w:pPr>
            <w:r>
              <w:t>Causes of the Revolution</w:t>
            </w:r>
          </w:p>
          <w:p w:rsidR="004D3ABE" w:rsidRDefault="004D3ABE" w:rsidP="00AB1C16">
            <w:pPr>
              <w:numPr>
                <w:ilvl w:val="0"/>
                <w:numId w:val="4"/>
              </w:numPr>
              <w:ind w:hanging="359"/>
            </w:pPr>
            <w:r>
              <w:t>Collapse of Monarchy</w:t>
            </w:r>
          </w:p>
          <w:p w:rsidR="004D3ABE" w:rsidRDefault="004D3ABE" w:rsidP="00AB1C16">
            <w:pPr>
              <w:numPr>
                <w:ilvl w:val="0"/>
                <w:numId w:val="4"/>
              </w:numPr>
              <w:ind w:hanging="359"/>
            </w:pPr>
            <w:r>
              <w:t>Reign of Terror</w:t>
            </w:r>
          </w:p>
          <w:p w:rsidR="004D3ABE" w:rsidRDefault="004D3ABE" w:rsidP="00AB1C16">
            <w:pPr>
              <w:numPr>
                <w:ilvl w:val="0"/>
                <w:numId w:val="4"/>
              </w:numPr>
              <w:ind w:hanging="359"/>
            </w:pPr>
            <w:r>
              <w:t>Napoleon</w:t>
            </w:r>
          </w:p>
          <w:p w:rsidR="004D3ABE" w:rsidRDefault="004D3ABE" w:rsidP="00AB1C16">
            <w:pPr>
              <w:numPr>
                <w:ilvl w:val="0"/>
                <w:numId w:val="4"/>
              </w:numPr>
              <w:ind w:hanging="359"/>
            </w:pPr>
            <w:r>
              <w:t>Congress of Vienna</w:t>
            </w:r>
          </w:p>
        </w:tc>
        <w:tc>
          <w:tcPr>
            <w:tcW w:w="2730" w:type="dxa"/>
            <w:shd w:val="clear" w:color="auto" w:fill="FFFFFF"/>
          </w:tcPr>
          <w:p w:rsidR="004D3ABE" w:rsidRDefault="004D3ABE" w:rsidP="00AB1C16">
            <w:pPr>
              <w:spacing w:after="0" w:line="240" w:lineRule="auto"/>
            </w:pPr>
            <w:r w:rsidRPr="0052246B">
              <w:rPr>
                <w:sz w:val="20"/>
              </w:rPr>
              <w:t>Louis XVI, Marie Antoinette, Maximilian Robespierre, bourgeoisie, Estates General, Reign of Terror, Bastille, Tennis Court Oath, Committee of Public Safety, guillotine, Declaration of Rights of Man, Napoleon, Napoleonic Code, plebiscite, Waterloo, guerrilla warfare, Continental, “scorched-earth” tactic, congress of</w:t>
            </w:r>
            <w:r>
              <w:t xml:space="preserve"> </w:t>
            </w:r>
            <w:r w:rsidRPr="0052246B">
              <w:rPr>
                <w:sz w:val="20"/>
              </w:rPr>
              <w:t>Vienna</w:t>
            </w:r>
          </w:p>
        </w:tc>
      </w:tr>
      <w:tr w:rsidR="004D3ABE" w:rsidTr="00AB1C16">
        <w:trPr>
          <w:trHeight w:val="899"/>
        </w:trPr>
        <w:tc>
          <w:tcPr>
            <w:tcW w:w="1792" w:type="dxa"/>
            <w:tcBorders>
              <w:top w:val="single" w:sz="4" w:space="0" w:color="000000"/>
            </w:tcBorders>
            <w:shd w:val="clear" w:color="auto" w:fill="FFFFFF"/>
          </w:tcPr>
          <w:p w:rsidR="004D3ABE" w:rsidRDefault="004D3ABE" w:rsidP="00AB1C16">
            <w:r>
              <w:t>Quarter 1 Mid Term Exam</w:t>
            </w:r>
          </w:p>
        </w:tc>
        <w:tc>
          <w:tcPr>
            <w:tcW w:w="2931" w:type="dxa"/>
            <w:shd w:val="clear" w:color="auto" w:fill="FFFFFF"/>
          </w:tcPr>
          <w:p w:rsidR="004D3ABE" w:rsidRDefault="004D3ABE" w:rsidP="00AB1C16">
            <w:pPr>
              <w:spacing w:after="0" w:line="240" w:lineRule="auto"/>
            </w:pPr>
          </w:p>
        </w:tc>
        <w:tc>
          <w:tcPr>
            <w:tcW w:w="3563" w:type="dxa"/>
            <w:shd w:val="clear" w:color="auto" w:fill="FFFFFF"/>
          </w:tcPr>
          <w:p w:rsidR="004D3ABE" w:rsidRDefault="004D3ABE" w:rsidP="00AB1C16">
            <w:pPr>
              <w:ind w:left="720"/>
            </w:pPr>
          </w:p>
        </w:tc>
        <w:tc>
          <w:tcPr>
            <w:tcW w:w="2730" w:type="dxa"/>
            <w:shd w:val="clear" w:color="auto" w:fill="FFFFFF"/>
          </w:tcPr>
          <w:p w:rsidR="004D3ABE" w:rsidRDefault="004D3ABE" w:rsidP="00AB1C16">
            <w:pPr>
              <w:spacing w:after="0" w:line="240" w:lineRule="auto"/>
            </w:pPr>
          </w:p>
        </w:tc>
      </w:tr>
      <w:tr w:rsidR="004D3ABE" w:rsidTr="00AB1C16">
        <w:trPr>
          <w:trHeight w:val="1673"/>
        </w:trPr>
        <w:tc>
          <w:tcPr>
            <w:tcW w:w="1792" w:type="dxa"/>
            <w:vMerge w:val="restart"/>
            <w:tcBorders>
              <w:top w:val="single" w:sz="4" w:space="0" w:color="000000"/>
            </w:tcBorders>
            <w:shd w:val="clear" w:color="auto" w:fill="FFFFFF"/>
          </w:tcPr>
          <w:p w:rsidR="004D3ABE" w:rsidRDefault="004D3ABE" w:rsidP="00AB1C16">
            <w:r>
              <w:lastRenderedPageBreak/>
              <w:t>Quarter Two</w:t>
            </w:r>
          </w:p>
          <w:p w:rsidR="004D3ABE" w:rsidRDefault="004D3ABE" w:rsidP="00AB1C16"/>
          <w:p w:rsidR="004D3ABE" w:rsidRDefault="004D3ABE" w:rsidP="00AB1C16">
            <w:r>
              <w:t>Industrial Revolution – Post Cold War</w:t>
            </w:r>
          </w:p>
        </w:tc>
        <w:tc>
          <w:tcPr>
            <w:tcW w:w="2931" w:type="dxa"/>
            <w:shd w:val="clear" w:color="auto" w:fill="FFFFFF"/>
          </w:tcPr>
          <w:p w:rsidR="004D3ABE" w:rsidRDefault="004D3ABE" w:rsidP="00AB1C16">
            <w:pPr>
              <w:spacing w:after="0" w:line="240" w:lineRule="auto"/>
            </w:pPr>
            <w:r>
              <w:t>Industrial Revolution</w:t>
            </w:r>
          </w:p>
          <w:p w:rsidR="004D3ABE" w:rsidRDefault="004D3ABE" w:rsidP="00AB1C16">
            <w:pPr>
              <w:spacing w:after="0" w:line="240" w:lineRule="auto"/>
            </w:pPr>
            <w:r>
              <w:rPr>
                <w:b/>
              </w:rPr>
              <w:t>25.1</w:t>
            </w:r>
          </w:p>
          <w:p w:rsidR="004D3ABE" w:rsidRDefault="004D3ABE" w:rsidP="00AB1C16">
            <w:pPr>
              <w:spacing w:after="0" w:line="240" w:lineRule="auto"/>
            </w:pPr>
            <w:r>
              <w:rPr>
                <w:b/>
              </w:rPr>
              <w:t>25.2</w:t>
            </w:r>
          </w:p>
          <w:p w:rsidR="004D3ABE" w:rsidRDefault="004D3ABE" w:rsidP="00AB1C16">
            <w:pPr>
              <w:spacing w:after="0" w:line="240" w:lineRule="auto"/>
            </w:pPr>
            <w:r>
              <w:rPr>
                <w:b/>
              </w:rPr>
              <w:t>25.3</w:t>
            </w:r>
          </w:p>
          <w:p w:rsidR="004D3ABE" w:rsidRDefault="004D3ABE" w:rsidP="00AB1C16">
            <w:pPr>
              <w:spacing w:after="0" w:line="240" w:lineRule="auto"/>
            </w:pPr>
            <w:r>
              <w:rPr>
                <w:b/>
              </w:rPr>
              <w:t>25.4</w:t>
            </w:r>
          </w:p>
          <w:p w:rsidR="004D3ABE" w:rsidRDefault="004D3ABE" w:rsidP="00AB1C16">
            <w:pPr>
              <w:spacing w:after="0" w:line="240" w:lineRule="auto"/>
            </w:pPr>
          </w:p>
          <w:p w:rsidR="004D3ABE" w:rsidRDefault="004D3ABE" w:rsidP="00AB1C16"/>
        </w:tc>
        <w:tc>
          <w:tcPr>
            <w:tcW w:w="3563" w:type="dxa"/>
            <w:shd w:val="clear" w:color="auto" w:fill="FFFFFF"/>
          </w:tcPr>
          <w:p w:rsidR="004D3ABE" w:rsidRDefault="004D3ABE" w:rsidP="00AB1C16">
            <w:pPr>
              <w:numPr>
                <w:ilvl w:val="0"/>
                <w:numId w:val="3"/>
              </w:numPr>
              <w:ind w:hanging="359"/>
            </w:pPr>
            <w:r>
              <w:t>British Beginnings</w:t>
            </w:r>
          </w:p>
          <w:p w:rsidR="004D3ABE" w:rsidRDefault="004D3ABE" w:rsidP="00AB1C16">
            <w:pPr>
              <w:numPr>
                <w:ilvl w:val="0"/>
                <w:numId w:val="3"/>
              </w:numPr>
              <w:ind w:hanging="359"/>
            </w:pPr>
            <w:r>
              <w:t>Industrial Societies</w:t>
            </w:r>
          </w:p>
          <w:p w:rsidR="004D3ABE" w:rsidRDefault="004D3ABE" w:rsidP="00AB1C16">
            <w:pPr>
              <w:numPr>
                <w:ilvl w:val="0"/>
                <w:numId w:val="3"/>
              </w:numPr>
              <w:ind w:hanging="359"/>
            </w:pPr>
            <w:r>
              <w:t>Challenges of Industrialization</w:t>
            </w:r>
          </w:p>
        </w:tc>
        <w:tc>
          <w:tcPr>
            <w:tcW w:w="2730" w:type="dxa"/>
            <w:shd w:val="clear" w:color="auto" w:fill="FFFFFF"/>
          </w:tcPr>
          <w:p w:rsidR="004D3ABE" w:rsidRDefault="004D3ABE" w:rsidP="00AB1C16">
            <w:pPr>
              <w:spacing w:after="0" w:line="240" w:lineRule="auto"/>
            </w:pPr>
            <w:r>
              <w:t>Steam engine, Robert Owen, child labor, textile</w:t>
            </w:r>
          </w:p>
        </w:tc>
      </w:tr>
      <w:tr w:rsidR="004D3ABE" w:rsidTr="00AB1C16">
        <w:trPr>
          <w:trHeight w:val="2520"/>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ISM’s</w:t>
            </w:r>
          </w:p>
          <w:p w:rsidR="004D3ABE" w:rsidRDefault="004D3ABE" w:rsidP="00AB1C16">
            <w:pPr>
              <w:spacing w:after="0" w:line="240" w:lineRule="auto"/>
            </w:pPr>
            <w:hyperlink r:id="rId7">
              <w:r>
                <w:rPr>
                  <w:b/>
                  <w:color w:val="0000FF"/>
                  <w:u w:val="single"/>
                </w:rPr>
                <w:t>www.regentsprep.org</w:t>
              </w:r>
            </w:hyperlink>
            <w:hyperlink r:id="rId8"/>
          </w:p>
          <w:p w:rsidR="004D3ABE" w:rsidRDefault="004D3ABE" w:rsidP="00AB1C16">
            <w:pPr>
              <w:spacing w:after="0" w:line="240" w:lineRule="auto"/>
            </w:pPr>
            <w:hyperlink r:id="rId9"/>
          </w:p>
        </w:tc>
        <w:tc>
          <w:tcPr>
            <w:tcW w:w="3563" w:type="dxa"/>
            <w:shd w:val="clear" w:color="auto" w:fill="FFFFFF"/>
          </w:tcPr>
          <w:p w:rsidR="004D3ABE" w:rsidRDefault="004D3ABE" w:rsidP="00AB1C16">
            <w:pPr>
              <w:numPr>
                <w:ilvl w:val="0"/>
                <w:numId w:val="3"/>
              </w:numPr>
              <w:ind w:hanging="359"/>
            </w:pPr>
            <w:r>
              <w:t>Economic ISM’s:  Capitalism, Communism, Socialism</w:t>
            </w:r>
          </w:p>
          <w:p w:rsidR="004D3ABE" w:rsidRDefault="004D3ABE" w:rsidP="00AB1C16">
            <w:pPr>
              <w:numPr>
                <w:ilvl w:val="0"/>
                <w:numId w:val="3"/>
              </w:numPr>
              <w:ind w:hanging="359"/>
            </w:pPr>
            <w:r>
              <w:t>Social ISM’s: Imperialism, Colonialism, Racism, Social Darwinism, Nationalism</w:t>
            </w:r>
          </w:p>
        </w:tc>
        <w:tc>
          <w:tcPr>
            <w:tcW w:w="2730" w:type="dxa"/>
            <w:shd w:val="clear" w:color="auto" w:fill="FFFFFF"/>
          </w:tcPr>
          <w:p w:rsidR="004D3ABE" w:rsidRDefault="004D3ABE" w:rsidP="00AB1C16">
            <w:pPr>
              <w:spacing w:after="0" w:line="240" w:lineRule="auto"/>
            </w:pPr>
            <w:r>
              <w:t>Karl Marx, capital, entrepreneur, Berlin Conference, Leopold II, David Livingstone, natural selection, Colony/Empire</w:t>
            </w:r>
          </w:p>
        </w:tc>
      </w:tr>
      <w:tr w:rsidR="004D3ABE" w:rsidTr="00AB1C16">
        <w:trPr>
          <w:trHeight w:val="2520"/>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World War I</w:t>
            </w:r>
          </w:p>
          <w:p w:rsidR="004D3ABE" w:rsidRDefault="004D3ABE" w:rsidP="00AB1C16">
            <w:pPr>
              <w:spacing w:after="0" w:line="240" w:lineRule="auto"/>
            </w:pPr>
            <w:r>
              <w:rPr>
                <w:b/>
              </w:rPr>
              <w:t>29.1</w:t>
            </w:r>
          </w:p>
          <w:p w:rsidR="004D3ABE" w:rsidRDefault="004D3ABE" w:rsidP="00AB1C16">
            <w:pPr>
              <w:spacing w:after="0" w:line="240" w:lineRule="auto"/>
            </w:pPr>
            <w:r>
              <w:rPr>
                <w:b/>
              </w:rPr>
              <w:t>29.2</w:t>
            </w:r>
          </w:p>
          <w:p w:rsidR="004D3ABE" w:rsidRDefault="004D3ABE" w:rsidP="00AB1C16">
            <w:pPr>
              <w:spacing w:after="0" w:line="240" w:lineRule="auto"/>
            </w:pPr>
            <w:r>
              <w:rPr>
                <w:b/>
              </w:rPr>
              <w:t>29.3</w:t>
            </w:r>
          </w:p>
          <w:p w:rsidR="004D3ABE" w:rsidRDefault="004D3ABE" w:rsidP="00AB1C16">
            <w:pPr>
              <w:spacing w:after="0" w:line="240" w:lineRule="auto"/>
            </w:pPr>
            <w:r>
              <w:rPr>
                <w:b/>
              </w:rPr>
              <w:t>29.4</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3"/>
              </w:numPr>
              <w:ind w:hanging="359"/>
            </w:pPr>
            <w:r>
              <w:t>German/Italian Unification</w:t>
            </w:r>
          </w:p>
          <w:p w:rsidR="004D3ABE" w:rsidRDefault="004D3ABE" w:rsidP="00AB1C16">
            <w:pPr>
              <w:numPr>
                <w:ilvl w:val="0"/>
                <w:numId w:val="3"/>
              </w:numPr>
              <w:ind w:hanging="359"/>
            </w:pPr>
            <w:r>
              <w:t>Causes/Outbreak of violence</w:t>
            </w:r>
          </w:p>
          <w:p w:rsidR="004D3ABE" w:rsidRDefault="004D3ABE" w:rsidP="00AB1C16">
            <w:pPr>
              <w:numPr>
                <w:ilvl w:val="0"/>
                <w:numId w:val="3"/>
              </w:numPr>
              <w:ind w:hanging="359"/>
            </w:pPr>
            <w:r>
              <w:t>Industrialized Warfare</w:t>
            </w:r>
          </w:p>
          <w:p w:rsidR="004D3ABE" w:rsidRDefault="004D3ABE" w:rsidP="00AB1C16">
            <w:pPr>
              <w:numPr>
                <w:ilvl w:val="0"/>
                <w:numId w:val="3"/>
              </w:numPr>
              <w:ind w:hanging="359"/>
            </w:pPr>
            <w:r>
              <w:t>Two-Front Warfare</w:t>
            </w:r>
          </w:p>
          <w:p w:rsidR="004D3ABE" w:rsidRDefault="004D3ABE" w:rsidP="00AB1C16">
            <w:pPr>
              <w:numPr>
                <w:ilvl w:val="0"/>
                <w:numId w:val="3"/>
              </w:numPr>
              <w:ind w:hanging="359"/>
            </w:pPr>
            <w:r>
              <w:t>US Entry into Conflict</w:t>
            </w:r>
          </w:p>
          <w:p w:rsidR="004D3ABE" w:rsidRDefault="004D3ABE" w:rsidP="00AB1C16">
            <w:pPr>
              <w:numPr>
                <w:ilvl w:val="0"/>
                <w:numId w:val="3"/>
              </w:numPr>
              <w:ind w:hanging="359"/>
            </w:pPr>
            <w:r>
              <w:t>Peace Process</w:t>
            </w:r>
          </w:p>
        </w:tc>
        <w:tc>
          <w:tcPr>
            <w:tcW w:w="2730" w:type="dxa"/>
            <w:shd w:val="clear" w:color="auto" w:fill="FFFFFF"/>
          </w:tcPr>
          <w:p w:rsidR="004D3ABE" w:rsidRPr="0052246B" w:rsidRDefault="004D3ABE" w:rsidP="00AB1C16">
            <w:pPr>
              <w:spacing w:after="0" w:line="240" w:lineRule="auto"/>
              <w:rPr>
                <w:sz w:val="20"/>
              </w:rPr>
            </w:pPr>
            <w:r w:rsidRPr="0052246B">
              <w:rPr>
                <w:sz w:val="20"/>
              </w:rPr>
              <w:t xml:space="preserve">Otto Von Bismarck, Franco-Prussian War, Wilhelm I, Wilhelm II, Militarism, Alliance, Entente, Ultimatum, Mobilize, Neutral, Franz Ferdinand, Pan-Slavism, Schlieffen Plan, Trench warfare, Stalemate, Conscription, Propaganda, Self-determination, Fourteen Points, Woodrow Wilson, U-boat, </w:t>
            </w:r>
            <w:r w:rsidRPr="0052246B">
              <w:rPr>
                <w:i/>
                <w:sz w:val="20"/>
              </w:rPr>
              <w:t>Lusitania</w:t>
            </w:r>
            <w:r w:rsidRPr="0052246B">
              <w:rPr>
                <w:sz w:val="20"/>
              </w:rPr>
              <w:t>, Zimmermann note, armistice, reparations, Paris Peace Conference, League of Nations, Treaty of Versailles</w:t>
            </w:r>
          </w:p>
        </w:tc>
      </w:tr>
      <w:tr w:rsidR="004D3ABE" w:rsidTr="00AB1C16">
        <w:trPr>
          <w:trHeight w:val="2520"/>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Russian Revolution</w:t>
            </w:r>
          </w:p>
          <w:p w:rsidR="004D3ABE" w:rsidRDefault="004D3ABE" w:rsidP="00AB1C16">
            <w:pPr>
              <w:spacing w:after="0" w:line="240" w:lineRule="auto"/>
            </w:pPr>
            <w:r>
              <w:rPr>
                <w:b/>
              </w:rPr>
              <w:t>30.1</w:t>
            </w:r>
          </w:p>
          <w:p w:rsidR="004D3ABE" w:rsidRDefault="004D3ABE" w:rsidP="00AB1C16">
            <w:pPr>
              <w:spacing w:after="0" w:line="240" w:lineRule="auto"/>
            </w:pPr>
            <w:r>
              <w:rPr>
                <w:b/>
              </w:rPr>
              <w:t>30.2</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3"/>
              </w:numPr>
              <w:ind w:hanging="359"/>
            </w:pPr>
            <w:r>
              <w:t>Causes</w:t>
            </w:r>
          </w:p>
          <w:p w:rsidR="004D3ABE" w:rsidRDefault="004D3ABE" w:rsidP="00AB1C16">
            <w:pPr>
              <w:numPr>
                <w:ilvl w:val="0"/>
                <w:numId w:val="3"/>
              </w:numPr>
              <w:ind w:hanging="359"/>
            </w:pPr>
            <w:r>
              <w:t>Collapse of the Monarchy</w:t>
            </w:r>
          </w:p>
          <w:p w:rsidR="004D3ABE" w:rsidRDefault="004D3ABE" w:rsidP="00AB1C16">
            <w:pPr>
              <w:numPr>
                <w:ilvl w:val="0"/>
                <w:numId w:val="3"/>
              </w:numPr>
              <w:ind w:hanging="359"/>
            </w:pPr>
            <w:r>
              <w:t>Russian Civil War</w:t>
            </w:r>
          </w:p>
          <w:p w:rsidR="004D3ABE" w:rsidRDefault="004D3ABE" w:rsidP="00AB1C16">
            <w:pPr>
              <w:numPr>
                <w:ilvl w:val="0"/>
                <w:numId w:val="3"/>
              </w:numPr>
              <w:ind w:hanging="359"/>
            </w:pPr>
            <w:r>
              <w:t>Emergence of Communist</w:t>
            </w:r>
          </w:p>
          <w:p w:rsidR="004D3ABE" w:rsidRDefault="004D3ABE" w:rsidP="00AB1C16">
            <w:pPr>
              <w:numPr>
                <w:ilvl w:val="0"/>
                <w:numId w:val="3"/>
              </w:numPr>
              <w:ind w:hanging="359"/>
            </w:pPr>
            <w:r>
              <w:t>State</w:t>
            </w:r>
          </w:p>
        </w:tc>
        <w:tc>
          <w:tcPr>
            <w:tcW w:w="2730" w:type="dxa"/>
            <w:shd w:val="clear" w:color="auto" w:fill="FFFFFF"/>
          </w:tcPr>
          <w:p w:rsidR="004D3ABE" w:rsidRDefault="004D3ABE" w:rsidP="00AB1C16">
            <w:pPr>
              <w:spacing w:after="0" w:line="240" w:lineRule="auto"/>
            </w:pPr>
            <w:r>
              <w:t>Nicholas II, Rasputin, Bolshevik, V.I. Lenin, Josef Stalin, 1905 Revolution, Duma, Leon Trotsky, Five-Year Plan, Soviet</w:t>
            </w:r>
          </w:p>
        </w:tc>
      </w:tr>
      <w:tr w:rsidR="004D3ABE" w:rsidTr="00AB1C16">
        <w:trPr>
          <w:trHeight w:val="2520"/>
        </w:trPr>
        <w:tc>
          <w:tcPr>
            <w:tcW w:w="1792" w:type="dxa"/>
            <w:vMerge w:val="restart"/>
            <w:tcBorders>
              <w:top w:val="single" w:sz="4" w:space="0" w:color="000000"/>
            </w:tcBorders>
            <w:shd w:val="clear" w:color="auto" w:fill="FFFFFF"/>
          </w:tcPr>
          <w:p w:rsidR="004D3ABE" w:rsidRDefault="004D3ABE" w:rsidP="00AB1C16">
            <w:pPr>
              <w:spacing w:after="0" w:line="240" w:lineRule="auto"/>
            </w:pPr>
          </w:p>
        </w:tc>
        <w:tc>
          <w:tcPr>
            <w:tcW w:w="2931" w:type="dxa"/>
            <w:shd w:val="clear" w:color="auto" w:fill="FFFFFF"/>
          </w:tcPr>
          <w:p w:rsidR="004D3ABE" w:rsidRDefault="004D3ABE" w:rsidP="00AB1C16">
            <w:pPr>
              <w:spacing w:after="0" w:line="240" w:lineRule="auto"/>
            </w:pPr>
            <w:r>
              <w:t>Between the War Years</w:t>
            </w:r>
          </w:p>
          <w:p w:rsidR="004D3ABE" w:rsidRDefault="004D3ABE" w:rsidP="00AB1C16">
            <w:pPr>
              <w:spacing w:after="0" w:line="240" w:lineRule="auto"/>
            </w:pPr>
            <w:r>
              <w:rPr>
                <w:b/>
              </w:rPr>
              <w:t>31.1</w:t>
            </w:r>
          </w:p>
          <w:p w:rsidR="004D3ABE" w:rsidRDefault="004D3ABE" w:rsidP="00AB1C16">
            <w:pPr>
              <w:spacing w:after="0" w:line="240" w:lineRule="auto"/>
            </w:pPr>
            <w:r>
              <w:rPr>
                <w:b/>
              </w:rPr>
              <w:t>31.2</w:t>
            </w:r>
          </w:p>
          <w:p w:rsidR="004D3ABE" w:rsidRDefault="004D3ABE" w:rsidP="00AB1C16">
            <w:pPr>
              <w:spacing w:after="0" w:line="240" w:lineRule="auto"/>
            </w:pPr>
            <w:r>
              <w:rPr>
                <w:b/>
              </w:rPr>
              <w:t>31.3</w:t>
            </w:r>
          </w:p>
          <w:p w:rsidR="004D3ABE" w:rsidRDefault="004D3ABE" w:rsidP="00AB1C16">
            <w:pPr>
              <w:spacing w:after="0" w:line="240" w:lineRule="auto"/>
            </w:pPr>
            <w:r>
              <w:rPr>
                <w:b/>
              </w:rPr>
              <w:t>31.4</w:t>
            </w:r>
          </w:p>
        </w:tc>
        <w:tc>
          <w:tcPr>
            <w:tcW w:w="3563" w:type="dxa"/>
            <w:shd w:val="clear" w:color="auto" w:fill="FFFFFF"/>
          </w:tcPr>
          <w:p w:rsidR="004D3ABE" w:rsidRDefault="004D3ABE" w:rsidP="00AB1C16">
            <w:pPr>
              <w:numPr>
                <w:ilvl w:val="0"/>
                <w:numId w:val="3"/>
              </w:numPr>
              <w:ind w:hanging="359"/>
            </w:pPr>
            <w:r>
              <w:t>Rise of Fascism/Nazi Germany</w:t>
            </w:r>
          </w:p>
          <w:p w:rsidR="004D3ABE" w:rsidRDefault="004D3ABE" w:rsidP="00AB1C16">
            <w:pPr>
              <w:numPr>
                <w:ilvl w:val="0"/>
                <w:numId w:val="3"/>
              </w:numPr>
              <w:ind w:hanging="359"/>
            </w:pPr>
            <w:r>
              <w:t>Great Depression</w:t>
            </w:r>
          </w:p>
          <w:p w:rsidR="004D3ABE" w:rsidRDefault="004D3ABE" w:rsidP="00AB1C16">
            <w:pPr>
              <w:numPr>
                <w:ilvl w:val="0"/>
                <w:numId w:val="3"/>
              </w:numPr>
              <w:ind w:hanging="359"/>
            </w:pPr>
            <w:r>
              <w:t>German Aggression/Appeasement</w:t>
            </w:r>
          </w:p>
          <w:p w:rsidR="004D3ABE" w:rsidRDefault="004D3ABE" w:rsidP="00AB1C16">
            <w:pPr>
              <w:numPr>
                <w:ilvl w:val="0"/>
                <w:numId w:val="3"/>
              </w:numPr>
              <w:ind w:hanging="359"/>
            </w:pPr>
            <w:r>
              <w:t>Social Changes</w:t>
            </w:r>
          </w:p>
        </w:tc>
        <w:tc>
          <w:tcPr>
            <w:tcW w:w="2730" w:type="dxa"/>
            <w:shd w:val="clear" w:color="auto" w:fill="FFFFFF"/>
          </w:tcPr>
          <w:p w:rsidR="004D3ABE" w:rsidRDefault="004D3ABE" w:rsidP="00AB1C16">
            <w:pPr>
              <w:spacing w:after="0" w:line="240" w:lineRule="auto"/>
            </w:pPr>
            <w:r>
              <w:t xml:space="preserve">Inflation, Fascism, Appeasement, Weimar Republic, </w:t>
            </w:r>
            <w:r>
              <w:rPr>
                <w:i/>
              </w:rPr>
              <w:t xml:space="preserve">Mein </w:t>
            </w:r>
            <w:proofErr w:type="spellStart"/>
            <w:r>
              <w:rPr>
                <w:i/>
              </w:rPr>
              <w:t>Kampf</w:t>
            </w:r>
            <w:proofErr w:type="spellEnd"/>
            <w:r>
              <w:t>, Nazi-Soviet Pact, Nuremburg Laws, Adolf Hitler, Benito Mussolini, Franklin Roosevelt,  Dawes, Plan, Winston Churchill</w:t>
            </w:r>
          </w:p>
        </w:tc>
      </w:tr>
      <w:tr w:rsidR="004D3ABE" w:rsidTr="00AB1C16">
        <w:trPr>
          <w:trHeight w:val="2520"/>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World War II</w:t>
            </w:r>
          </w:p>
          <w:p w:rsidR="004D3ABE" w:rsidRDefault="004D3ABE" w:rsidP="00AB1C16">
            <w:pPr>
              <w:spacing w:after="0" w:line="240" w:lineRule="auto"/>
            </w:pPr>
            <w:r>
              <w:rPr>
                <w:b/>
              </w:rPr>
              <w:t>32.1</w:t>
            </w:r>
          </w:p>
          <w:p w:rsidR="004D3ABE" w:rsidRDefault="004D3ABE" w:rsidP="00AB1C16">
            <w:pPr>
              <w:spacing w:after="0" w:line="240" w:lineRule="auto"/>
            </w:pPr>
            <w:r>
              <w:rPr>
                <w:b/>
              </w:rPr>
              <w:t>32.2</w:t>
            </w:r>
          </w:p>
          <w:p w:rsidR="004D3ABE" w:rsidRDefault="004D3ABE" w:rsidP="00AB1C16">
            <w:pPr>
              <w:spacing w:after="0" w:line="240" w:lineRule="auto"/>
            </w:pPr>
            <w:r>
              <w:rPr>
                <w:b/>
              </w:rPr>
              <w:t>32.3</w:t>
            </w:r>
          </w:p>
          <w:p w:rsidR="004D3ABE" w:rsidRDefault="004D3ABE" w:rsidP="00AB1C16">
            <w:pPr>
              <w:spacing w:after="0" w:line="240" w:lineRule="auto"/>
            </w:pPr>
            <w:r>
              <w:rPr>
                <w:b/>
              </w:rPr>
              <w:t>32.4</w:t>
            </w:r>
          </w:p>
          <w:p w:rsidR="004D3ABE" w:rsidRDefault="004D3ABE" w:rsidP="00AB1C16">
            <w:pPr>
              <w:spacing w:after="0" w:line="240" w:lineRule="auto"/>
            </w:pPr>
            <w:r>
              <w:rPr>
                <w:b/>
              </w:rPr>
              <w:t>32.5</w:t>
            </w:r>
          </w:p>
          <w:p w:rsidR="004D3ABE" w:rsidRDefault="004D3ABE" w:rsidP="00AB1C16">
            <w:pPr>
              <w:spacing w:after="0" w:line="240" w:lineRule="auto"/>
            </w:pP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3"/>
              </w:numPr>
              <w:spacing w:line="240" w:lineRule="auto"/>
              <w:ind w:hanging="359"/>
            </w:pPr>
            <w:r>
              <w:t>New Alliances</w:t>
            </w:r>
          </w:p>
          <w:p w:rsidR="004D3ABE" w:rsidRDefault="004D3ABE" w:rsidP="00AB1C16">
            <w:pPr>
              <w:numPr>
                <w:ilvl w:val="0"/>
                <w:numId w:val="3"/>
              </w:numPr>
              <w:spacing w:line="240" w:lineRule="auto"/>
              <w:ind w:hanging="359"/>
            </w:pPr>
            <w:r>
              <w:t>New Style of Fighting</w:t>
            </w:r>
          </w:p>
          <w:p w:rsidR="004D3ABE" w:rsidRDefault="004D3ABE" w:rsidP="00AB1C16">
            <w:pPr>
              <w:numPr>
                <w:ilvl w:val="0"/>
                <w:numId w:val="3"/>
              </w:numPr>
              <w:spacing w:line="240" w:lineRule="auto"/>
              <w:ind w:hanging="359"/>
            </w:pPr>
            <w:r>
              <w:t>New Technology</w:t>
            </w:r>
          </w:p>
          <w:p w:rsidR="004D3ABE" w:rsidRDefault="004D3ABE" w:rsidP="00AB1C16">
            <w:pPr>
              <w:numPr>
                <w:ilvl w:val="0"/>
                <w:numId w:val="3"/>
              </w:numPr>
              <w:spacing w:line="240" w:lineRule="auto"/>
              <w:ind w:hanging="359"/>
            </w:pPr>
            <w:r>
              <w:t>US Entry into WWII</w:t>
            </w:r>
          </w:p>
          <w:p w:rsidR="004D3ABE" w:rsidRDefault="004D3ABE" w:rsidP="00AB1C16">
            <w:pPr>
              <w:numPr>
                <w:ilvl w:val="0"/>
                <w:numId w:val="3"/>
              </w:numPr>
              <w:spacing w:line="240" w:lineRule="auto"/>
              <w:ind w:hanging="359"/>
            </w:pPr>
            <w:r>
              <w:t>Significant Battles/Operations</w:t>
            </w:r>
          </w:p>
          <w:p w:rsidR="004D3ABE" w:rsidRDefault="004D3ABE" w:rsidP="00AB1C16">
            <w:pPr>
              <w:numPr>
                <w:ilvl w:val="0"/>
                <w:numId w:val="3"/>
              </w:numPr>
              <w:spacing w:line="240" w:lineRule="auto"/>
              <w:ind w:hanging="359"/>
            </w:pPr>
            <w:r>
              <w:t>Holocaust</w:t>
            </w:r>
          </w:p>
        </w:tc>
        <w:tc>
          <w:tcPr>
            <w:tcW w:w="2730" w:type="dxa"/>
            <w:shd w:val="clear" w:color="auto" w:fill="FFFFFF"/>
          </w:tcPr>
          <w:p w:rsidR="004D3ABE" w:rsidRDefault="004D3ABE" w:rsidP="00AB1C16">
            <w:pPr>
              <w:spacing w:after="0" w:line="240" w:lineRule="auto"/>
            </w:pPr>
            <w:r>
              <w:t>Blitzkrieg, Neutrality Acts, Holocaust, Atomic  Bomb, Manhattan Project, J. Robert Oppenheimer, Lend-Lease Act, United Nations, Nuremburg Trials</w:t>
            </w:r>
          </w:p>
        </w:tc>
      </w:tr>
      <w:tr w:rsidR="004D3ABE" w:rsidTr="00AB1C16">
        <w:trPr>
          <w:trHeight w:val="1826"/>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r>
              <w:t>Cold War</w:t>
            </w:r>
          </w:p>
          <w:p w:rsidR="004D3ABE" w:rsidRDefault="004D3ABE" w:rsidP="00AB1C16">
            <w:pPr>
              <w:spacing w:after="0" w:line="240" w:lineRule="auto"/>
            </w:pPr>
            <w:r>
              <w:rPr>
                <w:b/>
              </w:rPr>
              <w:t>33.1</w:t>
            </w:r>
          </w:p>
          <w:p w:rsidR="004D3ABE" w:rsidRDefault="004D3ABE" w:rsidP="00AB1C16">
            <w:pPr>
              <w:spacing w:after="0" w:line="240" w:lineRule="auto"/>
            </w:pPr>
            <w:r>
              <w:rPr>
                <w:b/>
              </w:rPr>
              <w:t>33.4</w:t>
            </w:r>
          </w:p>
          <w:p w:rsidR="004D3ABE" w:rsidRDefault="004D3ABE" w:rsidP="00AB1C16">
            <w:pPr>
              <w:spacing w:after="0" w:line="240" w:lineRule="auto"/>
            </w:pPr>
            <w:r>
              <w:rPr>
                <w:b/>
              </w:rPr>
              <w:t>33.5</w:t>
            </w:r>
          </w:p>
          <w:p w:rsidR="004D3ABE" w:rsidRDefault="004D3ABE" w:rsidP="00AB1C16">
            <w:pPr>
              <w:spacing w:after="0" w:line="240" w:lineRule="auto"/>
            </w:pPr>
          </w:p>
        </w:tc>
        <w:tc>
          <w:tcPr>
            <w:tcW w:w="3563" w:type="dxa"/>
            <w:shd w:val="clear" w:color="auto" w:fill="FFFFFF"/>
          </w:tcPr>
          <w:p w:rsidR="004D3ABE" w:rsidRDefault="004D3ABE" w:rsidP="00AB1C16">
            <w:pPr>
              <w:numPr>
                <w:ilvl w:val="0"/>
                <w:numId w:val="3"/>
              </w:numPr>
              <w:ind w:hanging="359"/>
            </w:pPr>
            <w:r>
              <w:t>Iron Curtain Falls</w:t>
            </w:r>
          </w:p>
          <w:p w:rsidR="004D3ABE" w:rsidRDefault="004D3ABE" w:rsidP="00AB1C16">
            <w:pPr>
              <w:numPr>
                <w:ilvl w:val="0"/>
                <w:numId w:val="3"/>
              </w:numPr>
              <w:ind w:hanging="359"/>
            </w:pPr>
            <w:r>
              <w:t>Division of Germany</w:t>
            </w:r>
          </w:p>
          <w:p w:rsidR="004D3ABE" w:rsidRDefault="004D3ABE" w:rsidP="00AB1C16">
            <w:pPr>
              <w:numPr>
                <w:ilvl w:val="0"/>
                <w:numId w:val="3"/>
              </w:numPr>
              <w:ind w:hanging="359"/>
            </w:pPr>
            <w:r>
              <w:t>“Battles”</w:t>
            </w:r>
          </w:p>
        </w:tc>
        <w:tc>
          <w:tcPr>
            <w:tcW w:w="2730" w:type="dxa"/>
            <w:shd w:val="clear" w:color="auto" w:fill="FFFFFF"/>
          </w:tcPr>
          <w:p w:rsidR="004D3ABE" w:rsidRDefault="004D3ABE" w:rsidP="00AB1C16">
            <w:pPr>
              <w:spacing w:after="0" w:line="240" w:lineRule="auto"/>
            </w:pPr>
            <w:r>
              <w:t>Containment, Collective Security, Domino Theory, dissidents, glasnost, perestroika, Berlin Airlift, Nikita Gorbachev, Berlin Wall, Collectivization</w:t>
            </w:r>
          </w:p>
        </w:tc>
      </w:tr>
      <w:tr w:rsidR="004D3ABE" w:rsidTr="00AB1C16">
        <w:trPr>
          <w:trHeight w:val="2520"/>
        </w:trPr>
        <w:tc>
          <w:tcPr>
            <w:tcW w:w="1792" w:type="dxa"/>
            <w:vMerge/>
            <w:tcBorders>
              <w:top w:val="single" w:sz="4" w:space="0" w:color="000000"/>
            </w:tcBorders>
            <w:shd w:val="clear" w:color="auto" w:fill="FFFFFF"/>
          </w:tcPr>
          <w:p w:rsidR="004D3ABE" w:rsidRDefault="004D3ABE" w:rsidP="00AB1C16"/>
        </w:tc>
        <w:tc>
          <w:tcPr>
            <w:tcW w:w="2931" w:type="dxa"/>
            <w:shd w:val="clear" w:color="auto" w:fill="FFFFFF"/>
          </w:tcPr>
          <w:p w:rsidR="004D3ABE" w:rsidRDefault="004D3ABE" w:rsidP="00AB1C16">
            <w:pPr>
              <w:spacing w:after="0" w:line="240" w:lineRule="auto"/>
            </w:pPr>
            <w:proofErr w:type="spellStart"/>
            <w:r>
              <w:t>Post Cold</w:t>
            </w:r>
            <w:proofErr w:type="spellEnd"/>
            <w:r>
              <w:t xml:space="preserve"> War</w:t>
            </w:r>
          </w:p>
          <w:p w:rsidR="004D3ABE" w:rsidRDefault="004D3ABE" w:rsidP="00AB1C16">
            <w:pPr>
              <w:spacing w:after="0" w:line="240" w:lineRule="auto"/>
            </w:pPr>
            <w:r>
              <w:rPr>
                <w:b/>
              </w:rPr>
              <w:t>35.3</w:t>
            </w:r>
          </w:p>
          <w:p w:rsidR="004D3ABE" w:rsidRDefault="004D3ABE" w:rsidP="00AB1C16">
            <w:pPr>
              <w:spacing w:after="0" w:line="240" w:lineRule="auto"/>
            </w:pPr>
            <w:hyperlink r:id="rId10">
              <w:r>
                <w:rPr>
                  <w:b/>
                  <w:color w:val="0000FF"/>
                  <w:u w:val="single"/>
                </w:rPr>
                <w:t>www.regentsprep.org</w:t>
              </w:r>
            </w:hyperlink>
            <w:hyperlink r:id="rId11"/>
          </w:p>
          <w:p w:rsidR="004D3ABE" w:rsidRDefault="004D3ABE" w:rsidP="00AB1C16">
            <w:pPr>
              <w:spacing w:after="0" w:line="240" w:lineRule="auto"/>
            </w:pPr>
            <w:hyperlink r:id="rId12">
              <w:r>
                <w:rPr>
                  <w:b/>
                  <w:color w:val="0000FF"/>
                  <w:u w:val="single"/>
                </w:rPr>
                <w:t>www.pbs.org</w:t>
              </w:r>
            </w:hyperlink>
            <w:hyperlink r:id="rId13"/>
          </w:p>
          <w:p w:rsidR="004D3ABE" w:rsidRDefault="004D3ABE" w:rsidP="00AB1C16">
            <w:pPr>
              <w:spacing w:after="0" w:line="240" w:lineRule="auto"/>
            </w:pPr>
            <w:hyperlink r:id="rId14">
              <w:r>
                <w:rPr>
                  <w:b/>
                  <w:color w:val="0000FF"/>
                  <w:u w:val="single"/>
                </w:rPr>
                <w:t>www.bbc.org</w:t>
              </w:r>
            </w:hyperlink>
            <w:hyperlink r:id="rId15"/>
          </w:p>
          <w:p w:rsidR="004D3ABE" w:rsidRDefault="004D3ABE" w:rsidP="00AB1C16">
            <w:pPr>
              <w:spacing w:after="0" w:line="240" w:lineRule="auto"/>
            </w:pPr>
            <w:hyperlink r:id="rId16">
              <w:r>
                <w:rPr>
                  <w:b/>
                  <w:color w:val="0000FF"/>
                  <w:u w:val="single"/>
                </w:rPr>
                <w:t>www.history.com</w:t>
              </w:r>
            </w:hyperlink>
            <w:hyperlink r:id="rId17"/>
          </w:p>
          <w:p w:rsidR="004D3ABE" w:rsidRDefault="004D3ABE" w:rsidP="00AB1C16">
            <w:pPr>
              <w:spacing w:after="0" w:line="240" w:lineRule="auto"/>
            </w:pPr>
            <w:hyperlink r:id="rId18"/>
          </w:p>
        </w:tc>
        <w:tc>
          <w:tcPr>
            <w:tcW w:w="3563" w:type="dxa"/>
            <w:shd w:val="clear" w:color="auto" w:fill="FFFFFF"/>
          </w:tcPr>
          <w:p w:rsidR="004D3ABE" w:rsidRDefault="004D3ABE" w:rsidP="00AB1C16">
            <w:pPr>
              <w:numPr>
                <w:ilvl w:val="0"/>
                <w:numId w:val="3"/>
              </w:numPr>
              <w:ind w:hanging="359"/>
            </w:pPr>
            <w:r>
              <w:t>Fall of Soviet Union</w:t>
            </w:r>
          </w:p>
          <w:p w:rsidR="004D3ABE" w:rsidRDefault="004D3ABE" w:rsidP="00AB1C16">
            <w:pPr>
              <w:numPr>
                <w:ilvl w:val="0"/>
                <w:numId w:val="3"/>
              </w:numPr>
              <w:ind w:hanging="359"/>
            </w:pPr>
            <w:r>
              <w:t>Reunification of Germany</w:t>
            </w:r>
          </w:p>
          <w:p w:rsidR="004D3ABE" w:rsidRDefault="004D3ABE" w:rsidP="00AB1C16">
            <w:pPr>
              <w:numPr>
                <w:ilvl w:val="0"/>
                <w:numId w:val="3"/>
              </w:numPr>
              <w:ind w:hanging="359"/>
            </w:pPr>
            <w:r>
              <w:t>European Union</w:t>
            </w:r>
          </w:p>
          <w:p w:rsidR="004D3ABE" w:rsidRDefault="004D3ABE" w:rsidP="00AB1C16">
            <w:pPr>
              <w:numPr>
                <w:ilvl w:val="0"/>
                <w:numId w:val="3"/>
              </w:numPr>
              <w:ind w:hanging="359"/>
            </w:pPr>
            <w:r>
              <w:t>Current Issues Facing Europe</w:t>
            </w:r>
          </w:p>
        </w:tc>
        <w:tc>
          <w:tcPr>
            <w:tcW w:w="2730" w:type="dxa"/>
            <w:shd w:val="clear" w:color="auto" w:fill="FFFFFF"/>
          </w:tcPr>
          <w:p w:rsidR="004D3ABE" w:rsidRDefault="004D3ABE" w:rsidP="00AB1C16">
            <w:pPr>
              <w:spacing w:after="0" w:line="240" w:lineRule="auto"/>
            </w:pPr>
            <w:r>
              <w:t>European Union</w:t>
            </w:r>
          </w:p>
        </w:tc>
      </w:tr>
      <w:tr w:rsidR="004D3ABE" w:rsidTr="00AB1C16">
        <w:trPr>
          <w:trHeight w:val="593"/>
        </w:trPr>
        <w:tc>
          <w:tcPr>
            <w:tcW w:w="1792" w:type="dxa"/>
            <w:tcBorders>
              <w:top w:val="nil"/>
            </w:tcBorders>
            <w:shd w:val="clear" w:color="auto" w:fill="FFFFFF"/>
          </w:tcPr>
          <w:p w:rsidR="004D3ABE" w:rsidRDefault="004D3ABE" w:rsidP="00AB1C16">
            <w:r>
              <w:t>Semester 1 Final</w:t>
            </w:r>
          </w:p>
        </w:tc>
        <w:tc>
          <w:tcPr>
            <w:tcW w:w="2931" w:type="dxa"/>
            <w:shd w:val="clear" w:color="auto" w:fill="FFFFFF"/>
          </w:tcPr>
          <w:p w:rsidR="004D3ABE" w:rsidRDefault="004D3ABE" w:rsidP="00AB1C16">
            <w:pPr>
              <w:spacing w:after="0" w:line="240" w:lineRule="auto"/>
            </w:pPr>
          </w:p>
        </w:tc>
        <w:tc>
          <w:tcPr>
            <w:tcW w:w="3563" w:type="dxa"/>
            <w:tcBorders>
              <w:bottom w:val="single" w:sz="4" w:space="0" w:color="000000"/>
            </w:tcBorders>
            <w:shd w:val="clear" w:color="auto" w:fill="FFFFFF"/>
          </w:tcPr>
          <w:p w:rsidR="004D3ABE" w:rsidRDefault="004D3ABE" w:rsidP="00AB1C16">
            <w:pPr>
              <w:ind w:left="1080"/>
            </w:pPr>
          </w:p>
        </w:tc>
        <w:tc>
          <w:tcPr>
            <w:tcW w:w="2730" w:type="dxa"/>
            <w:shd w:val="clear" w:color="auto" w:fill="FFFFFF"/>
          </w:tcPr>
          <w:p w:rsidR="004D3ABE" w:rsidRDefault="004D3ABE" w:rsidP="00AB1C16">
            <w:pPr>
              <w:spacing w:after="0" w:line="240" w:lineRule="auto"/>
            </w:pPr>
          </w:p>
        </w:tc>
      </w:tr>
    </w:tbl>
    <w:p w:rsidR="004D3ABE" w:rsidRDefault="004D3ABE" w:rsidP="004D3ABE"/>
    <w:p w:rsidR="004D3ABE" w:rsidRDefault="004D3ABE" w:rsidP="004D3ABE">
      <w:r>
        <w:br w:type="page"/>
      </w:r>
    </w:p>
    <w:p w:rsidR="004D3ABE" w:rsidRDefault="004D3ABE" w:rsidP="004D3ABE">
      <w:r>
        <w:lastRenderedPageBreak/>
        <w:t>Semester Two</w:t>
      </w:r>
    </w:p>
    <w:tbl>
      <w:tblPr>
        <w:tblW w:w="110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2723"/>
        <w:gridCol w:w="3686"/>
        <w:gridCol w:w="2407"/>
      </w:tblGrid>
      <w:tr w:rsidR="004D3ABE" w:rsidTr="00AB1C16">
        <w:tc>
          <w:tcPr>
            <w:tcW w:w="2200" w:type="dxa"/>
            <w:vMerge w:val="restart"/>
            <w:shd w:val="clear" w:color="auto" w:fill="FFFFFF"/>
          </w:tcPr>
          <w:p w:rsidR="004D3ABE" w:rsidRDefault="004D3ABE" w:rsidP="00AB1C16">
            <w:r>
              <w:t>Quarter Three</w:t>
            </w:r>
          </w:p>
          <w:p w:rsidR="004D3ABE" w:rsidRDefault="004D3ABE" w:rsidP="00AB1C16">
            <w:r>
              <w:t>Latin America &amp; Africa</w:t>
            </w:r>
          </w:p>
          <w:p w:rsidR="004D3ABE" w:rsidRDefault="004D3ABE" w:rsidP="00AB1C16">
            <w:pPr>
              <w:spacing w:after="0" w:line="240" w:lineRule="auto"/>
            </w:pPr>
          </w:p>
        </w:tc>
        <w:tc>
          <w:tcPr>
            <w:tcW w:w="2723" w:type="dxa"/>
            <w:shd w:val="clear" w:color="auto" w:fill="FFFFFF"/>
          </w:tcPr>
          <w:p w:rsidR="004D3ABE" w:rsidRDefault="004D3ABE" w:rsidP="00AB1C16">
            <w:r>
              <w:t>Early Latin America</w:t>
            </w:r>
          </w:p>
          <w:p w:rsidR="004D3ABE" w:rsidRDefault="004D3ABE" w:rsidP="00AB1C16">
            <w:pPr>
              <w:spacing w:after="0" w:line="240" w:lineRule="auto"/>
            </w:pPr>
            <w:r>
              <w:rPr>
                <w:b/>
              </w:rPr>
              <w:t>16.2</w:t>
            </w:r>
          </w:p>
          <w:p w:rsidR="004D3ABE" w:rsidRDefault="004D3ABE" w:rsidP="00AB1C16">
            <w:pPr>
              <w:spacing w:after="0" w:line="240" w:lineRule="auto"/>
            </w:pPr>
            <w:r>
              <w:rPr>
                <w:b/>
              </w:rPr>
              <w:t>16.3</w:t>
            </w:r>
          </w:p>
          <w:p w:rsidR="004D3ABE" w:rsidRDefault="004D3ABE" w:rsidP="00AB1C16">
            <w:pPr>
              <w:spacing w:after="0" w:line="240" w:lineRule="auto"/>
            </w:pPr>
            <w:r>
              <w:rPr>
                <w:b/>
              </w:rPr>
              <w:t>16.4</w:t>
            </w:r>
          </w:p>
          <w:p w:rsidR="004D3ABE" w:rsidRPr="006B3D15" w:rsidRDefault="004D3ABE" w:rsidP="00AB1C16">
            <w:pPr>
              <w:spacing w:after="0" w:line="240" w:lineRule="auto"/>
              <w:rPr>
                <w:b/>
              </w:rPr>
            </w:pPr>
            <w:r w:rsidRPr="006B3D15">
              <w:rPr>
                <w:b/>
              </w:rPr>
              <w:t>20.1</w:t>
            </w:r>
          </w:p>
        </w:tc>
        <w:tc>
          <w:tcPr>
            <w:tcW w:w="3686" w:type="dxa"/>
            <w:shd w:val="clear" w:color="auto" w:fill="FFFFFF"/>
          </w:tcPr>
          <w:p w:rsidR="004D3ABE" w:rsidRDefault="004D3ABE" w:rsidP="00AB1C16">
            <w:pPr>
              <w:numPr>
                <w:ilvl w:val="0"/>
                <w:numId w:val="2"/>
              </w:numPr>
              <w:ind w:hanging="359"/>
            </w:pPr>
            <w:r>
              <w:t xml:space="preserve"> Geography of Latin America</w:t>
            </w:r>
          </w:p>
          <w:p w:rsidR="004D3ABE" w:rsidRDefault="004D3ABE" w:rsidP="00AB1C16">
            <w:pPr>
              <w:numPr>
                <w:ilvl w:val="0"/>
                <w:numId w:val="2"/>
              </w:numPr>
              <w:ind w:hanging="359"/>
            </w:pPr>
            <w:r>
              <w:t>Early Civilizations</w:t>
            </w:r>
          </w:p>
          <w:p w:rsidR="004D3ABE" w:rsidRDefault="004D3ABE" w:rsidP="00AB1C16">
            <w:pPr>
              <w:numPr>
                <w:ilvl w:val="0"/>
                <w:numId w:val="2"/>
              </w:numPr>
              <w:ind w:hanging="359"/>
            </w:pPr>
            <w:r>
              <w:t>European Conquest</w:t>
            </w:r>
          </w:p>
          <w:p w:rsidR="004D3ABE" w:rsidRDefault="004D3ABE" w:rsidP="00AB1C16">
            <w:pPr>
              <w:ind w:left="720"/>
            </w:pPr>
          </w:p>
        </w:tc>
        <w:tc>
          <w:tcPr>
            <w:tcW w:w="2407" w:type="dxa"/>
            <w:shd w:val="clear" w:color="auto" w:fill="FFFFFF"/>
          </w:tcPr>
          <w:p w:rsidR="004D3ABE" w:rsidRDefault="004D3ABE" w:rsidP="00AB1C16">
            <w:r>
              <w:t>Aztecs, Incas, Maya, Conquistadors, Montezuma, Atahualpa, Hernan Cortes, Francisco Pizarro, Bartolome de las Casas, Small pox</w:t>
            </w:r>
          </w:p>
        </w:tc>
      </w:tr>
      <w:tr w:rsidR="004D3ABE" w:rsidTr="00AB1C16">
        <w:trPr>
          <w:trHeight w:val="20"/>
        </w:trPr>
        <w:tc>
          <w:tcPr>
            <w:tcW w:w="2200" w:type="dxa"/>
            <w:vMerge/>
            <w:shd w:val="clear" w:color="auto" w:fill="FFFFFF"/>
          </w:tcPr>
          <w:p w:rsidR="004D3ABE" w:rsidRDefault="004D3ABE" w:rsidP="00AB1C16"/>
        </w:tc>
        <w:tc>
          <w:tcPr>
            <w:tcW w:w="2723" w:type="dxa"/>
            <w:shd w:val="clear" w:color="auto" w:fill="FFFFFF"/>
          </w:tcPr>
          <w:p w:rsidR="004D3ABE" w:rsidRDefault="004D3ABE" w:rsidP="00AB1C16">
            <w:r>
              <w:t>Colonial Period</w:t>
            </w:r>
          </w:p>
          <w:p w:rsidR="004D3ABE" w:rsidRPr="0052246B" w:rsidRDefault="004D3ABE" w:rsidP="00AB1C16">
            <w:pPr>
              <w:spacing w:after="0" w:line="240" w:lineRule="auto"/>
              <w:rPr>
                <w:b/>
              </w:rPr>
            </w:pPr>
            <w:r w:rsidRPr="0052246B">
              <w:rPr>
                <w:b/>
              </w:rPr>
              <w:t>24.1</w:t>
            </w:r>
          </w:p>
        </w:tc>
        <w:tc>
          <w:tcPr>
            <w:tcW w:w="3686" w:type="dxa"/>
            <w:shd w:val="clear" w:color="auto" w:fill="FFFFFF"/>
          </w:tcPr>
          <w:p w:rsidR="004D3ABE" w:rsidRDefault="004D3ABE" w:rsidP="00AB1C16">
            <w:pPr>
              <w:numPr>
                <w:ilvl w:val="0"/>
                <w:numId w:val="2"/>
              </w:numPr>
              <w:ind w:hanging="359"/>
            </w:pPr>
            <w:r>
              <w:t>Social Structure Hierarchy</w:t>
            </w:r>
          </w:p>
        </w:tc>
        <w:tc>
          <w:tcPr>
            <w:tcW w:w="2407" w:type="dxa"/>
            <w:shd w:val="clear" w:color="auto" w:fill="FFFFFF"/>
          </w:tcPr>
          <w:p w:rsidR="004D3ABE" w:rsidRDefault="004D3ABE" w:rsidP="00AB1C16">
            <w:proofErr w:type="spellStart"/>
            <w:r>
              <w:t>Peninsulars</w:t>
            </w:r>
            <w:proofErr w:type="spellEnd"/>
            <w:r>
              <w:t xml:space="preserve">, Creoles, </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pPr>
              <w:spacing w:after="0" w:line="240" w:lineRule="auto"/>
            </w:pPr>
            <w:r>
              <w:t>Wars of Independence</w:t>
            </w:r>
          </w:p>
          <w:p w:rsidR="004D3ABE" w:rsidRDefault="004D3ABE" w:rsidP="00AB1C16">
            <w:pPr>
              <w:spacing w:after="0" w:line="240" w:lineRule="auto"/>
            </w:pPr>
          </w:p>
          <w:p w:rsidR="004D3ABE" w:rsidRDefault="004D3ABE" w:rsidP="00AB1C16">
            <w:pPr>
              <w:spacing w:after="0" w:line="240" w:lineRule="auto"/>
            </w:pPr>
            <w:r>
              <w:rPr>
                <w:b/>
              </w:rPr>
              <w:t>28.3</w:t>
            </w:r>
          </w:p>
          <w:p w:rsidR="004D3ABE" w:rsidRDefault="004D3ABE" w:rsidP="00AB1C16">
            <w:pPr>
              <w:spacing w:after="0" w:line="240" w:lineRule="auto"/>
            </w:pPr>
            <w:r>
              <w:rPr>
                <w:b/>
              </w:rPr>
              <w:t>28.4</w:t>
            </w:r>
          </w:p>
        </w:tc>
        <w:tc>
          <w:tcPr>
            <w:tcW w:w="3686" w:type="dxa"/>
            <w:shd w:val="clear" w:color="auto" w:fill="FFFFFF"/>
          </w:tcPr>
          <w:p w:rsidR="004D3ABE" w:rsidRDefault="004D3ABE" w:rsidP="00AB1C16">
            <w:pPr>
              <w:numPr>
                <w:ilvl w:val="0"/>
                <w:numId w:val="2"/>
              </w:numPr>
              <w:ind w:hanging="359"/>
            </w:pPr>
            <w:r>
              <w:t>South American Independence</w:t>
            </w:r>
          </w:p>
          <w:p w:rsidR="004D3ABE" w:rsidRDefault="004D3ABE" w:rsidP="00AB1C16">
            <w:pPr>
              <w:numPr>
                <w:ilvl w:val="0"/>
                <w:numId w:val="2"/>
              </w:numPr>
              <w:ind w:hanging="359"/>
            </w:pPr>
            <w:r>
              <w:t>Mexico Struggle for Independence</w:t>
            </w:r>
          </w:p>
          <w:p w:rsidR="004D3ABE" w:rsidRDefault="004D3ABE" w:rsidP="00AB1C16">
            <w:pPr>
              <w:numPr>
                <w:ilvl w:val="0"/>
                <w:numId w:val="2"/>
              </w:numPr>
              <w:ind w:hanging="359"/>
            </w:pPr>
            <w:r>
              <w:t>US Economic Policy</w:t>
            </w:r>
          </w:p>
        </w:tc>
        <w:tc>
          <w:tcPr>
            <w:tcW w:w="2407" w:type="dxa"/>
            <w:shd w:val="clear" w:color="auto" w:fill="FFFFFF"/>
          </w:tcPr>
          <w:p w:rsidR="004D3ABE" w:rsidRPr="0052246B" w:rsidRDefault="004D3ABE" w:rsidP="00AB1C16">
            <w:pPr>
              <w:rPr>
                <w:sz w:val="20"/>
              </w:rPr>
            </w:pPr>
            <w:r w:rsidRPr="0052246B">
              <w:rPr>
                <w:sz w:val="20"/>
              </w:rPr>
              <w:t xml:space="preserve">Toussaint </w:t>
            </w:r>
            <w:proofErr w:type="spellStart"/>
            <w:r w:rsidRPr="0052246B">
              <w:rPr>
                <w:sz w:val="20"/>
              </w:rPr>
              <w:t>L’Ouverture</w:t>
            </w:r>
            <w:proofErr w:type="spellEnd"/>
            <w:r w:rsidRPr="0052246B">
              <w:rPr>
                <w:sz w:val="20"/>
              </w:rPr>
              <w:t xml:space="preserve">, Simon Bolivar, Jose de San Martin, Father Miguel Hidalgo, Jose Morelos, Augustin de Iturbide, </w:t>
            </w:r>
            <w:proofErr w:type="spellStart"/>
            <w:r w:rsidRPr="0052246B">
              <w:rPr>
                <w:sz w:val="20"/>
              </w:rPr>
              <w:t>Pancho</w:t>
            </w:r>
            <w:proofErr w:type="spellEnd"/>
            <w:r w:rsidRPr="0052246B">
              <w:rPr>
                <w:sz w:val="20"/>
              </w:rPr>
              <w:t xml:space="preserve"> Villa, Emiliano Zapata, Benito Juarez, Porfirio Diaz, </w:t>
            </w:r>
            <w:proofErr w:type="spellStart"/>
            <w:r w:rsidRPr="0052246B">
              <w:rPr>
                <w:sz w:val="20"/>
              </w:rPr>
              <w:t>Venustino</w:t>
            </w:r>
            <w:proofErr w:type="spellEnd"/>
            <w:r w:rsidRPr="0052246B">
              <w:rPr>
                <w:sz w:val="20"/>
              </w:rPr>
              <w:t xml:space="preserve"> Carranza, Alvaro Obregon, Monroe Doctrine, Good Neighbor Policy, Panama Canal, Spanish-American War, Hacienda</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r>
              <w:t>Modern Latin America</w:t>
            </w:r>
          </w:p>
          <w:p w:rsidR="004D3ABE" w:rsidRDefault="004D3ABE" w:rsidP="00AB1C16">
            <w:pPr>
              <w:spacing w:after="0" w:line="240" w:lineRule="auto"/>
            </w:pPr>
            <w:r>
              <w:rPr>
                <w:b/>
              </w:rPr>
              <w:t>35.1</w:t>
            </w:r>
          </w:p>
          <w:p w:rsidR="004D3ABE" w:rsidRDefault="004D3ABE" w:rsidP="00AB1C16">
            <w:pPr>
              <w:spacing w:after="0" w:line="240" w:lineRule="auto"/>
            </w:pPr>
            <w:r>
              <w:rPr>
                <w:b/>
              </w:rPr>
              <w:t>p. 984</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2"/>
              </w:numPr>
              <w:ind w:hanging="359"/>
            </w:pPr>
            <w:r>
              <w:t>Cuban Revolution</w:t>
            </w:r>
          </w:p>
          <w:p w:rsidR="004D3ABE" w:rsidRDefault="004D3ABE" w:rsidP="00AB1C16">
            <w:pPr>
              <w:numPr>
                <w:ilvl w:val="0"/>
                <w:numId w:val="2"/>
              </w:numPr>
              <w:ind w:hanging="359"/>
            </w:pPr>
            <w:r>
              <w:t>Cold War in Latin America</w:t>
            </w:r>
          </w:p>
          <w:p w:rsidR="004D3ABE" w:rsidRDefault="004D3ABE" w:rsidP="00AB1C16">
            <w:pPr>
              <w:numPr>
                <w:ilvl w:val="0"/>
                <w:numId w:val="2"/>
              </w:numPr>
              <w:ind w:hanging="359"/>
            </w:pPr>
            <w:r>
              <w:t>Current Challenges</w:t>
            </w:r>
          </w:p>
          <w:p w:rsidR="004D3ABE" w:rsidRDefault="004D3ABE" w:rsidP="00AB1C16">
            <w:pPr>
              <w:ind w:left="720"/>
            </w:pPr>
          </w:p>
        </w:tc>
        <w:tc>
          <w:tcPr>
            <w:tcW w:w="2407" w:type="dxa"/>
            <w:shd w:val="clear" w:color="auto" w:fill="FFFFFF"/>
          </w:tcPr>
          <w:p w:rsidR="004D3ABE" w:rsidRDefault="004D3ABE" w:rsidP="00AB1C16">
            <w:proofErr w:type="spellStart"/>
            <w:r>
              <w:t>Fulgencio</w:t>
            </w:r>
            <w:proofErr w:type="spellEnd"/>
            <w:r>
              <w:t xml:space="preserve"> Batista, Nationalization, embargo, Platt Amendment, </w:t>
            </w:r>
            <w:proofErr w:type="spellStart"/>
            <w:r>
              <w:t>Che</w:t>
            </w:r>
            <w:proofErr w:type="spellEnd"/>
            <w:r>
              <w:t xml:space="preserve"> Guevara, Fidel Castro, Cuban Missile Crisis</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r>
              <w:t>Early Africa</w:t>
            </w:r>
          </w:p>
          <w:p w:rsidR="004D3ABE" w:rsidRDefault="004D3ABE" w:rsidP="00AB1C16">
            <w:pPr>
              <w:spacing w:after="0" w:line="240" w:lineRule="auto"/>
            </w:pPr>
            <w:r>
              <w:rPr>
                <w:b/>
              </w:rPr>
              <w:t>8.1</w:t>
            </w:r>
          </w:p>
          <w:p w:rsidR="004D3ABE" w:rsidRDefault="004D3ABE" w:rsidP="00AB1C16">
            <w:pPr>
              <w:spacing w:after="0" w:line="240" w:lineRule="auto"/>
            </w:pPr>
            <w:r>
              <w:rPr>
                <w:b/>
              </w:rPr>
              <w:t>8.2</w:t>
            </w:r>
          </w:p>
          <w:p w:rsidR="004D3ABE" w:rsidRDefault="004D3ABE" w:rsidP="00AB1C16">
            <w:pPr>
              <w:spacing w:after="0" w:line="240" w:lineRule="auto"/>
            </w:pPr>
            <w:r>
              <w:rPr>
                <w:b/>
              </w:rPr>
              <w:t>8.3</w:t>
            </w:r>
          </w:p>
          <w:p w:rsidR="004D3ABE" w:rsidRDefault="004D3ABE" w:rsidP="00AB1C16">
            <w:pPr>
              <w:spacing w:after="0" w:line="240" w:lineRule="auto"/>
            </w:pPr>
            <w:r>
              <w:rPr>
                <w:b/>
              </w:rPr>
              <w:t>15.2</w:t>
            </w:r>
          </w:p>
          <w:p w:rsidR="004D3ABE" w:rsidRDefault="004D3ABE" w:rsidP="00AB1C16">
            <w:pPr>
              <w:spacing w:after="0" w:line="240" w:lineRule="auto"/>
            </w:pPr>
            <w:r>
              <w:rPr>
                <w:b/>
              </w:rPr>
              <w:t>15.3</w:t>
            </w:r>
          </w:p>
        </w:tc>
        <w:tc>
          <w:tcPr>
            <w:tcW w:w="3686" w:type="dxa"/>
            <w:shd w:val="clear" w:color="auto" w:fill="FFFFFF"/>
          </w:tcPr>
          <w:p w:rsidR="004D3ABE" w:rsidRDefault="004D3ABE" w:rsidP="00AB1C16">
            <w:pPr>
              <w:numPr>
                <w:ilvl w:val="0"/>
                <w:numId w:val="2"/>
              </w:numPr>
              <w:ind w:hanging="359"/>
            </w:pPr>
            <w:r>
              <w:t>Africa Geography (Political &amp; Physical)</w:t>
            </w:r>
          </w:p>
          <w:p w:rsidR="004D3ABE" w:rsidRDefault="004D3ABE" w:rsidP="00AB1C16">
            <w:pPr>
              <w:numPr>
                <w:ilvl w:val="0"/>
                <w:numId w:val="2"/>
              </w:numPr>
              <w:ind w:hanging="359"/>
            </w:pPr>
            <w:r>
              <w:t>Early Civilizations</w:t>
            </w:r>
          </w:p>
        </w:tc>
        <w:tc>
          <w:tcPr>
            <w:tcW w:w="2407" w:type="dxa"/>
            <w:shd w:val="clear" w:color="auto" w:fill="FFFFFF"/>
          </w:tcPr>
          <w:p w:rsidR="004D3ABE" w:rsidRDefault="004D3ABE" w:rsidP="00AB1C16">
            <w:r>
              <w:t>Savannah, Semi-arid, Oasis, Region, gold-Salt Trade, Mansa Musa, Zimbabwe, Mali, Songhai, Kush</w:t>
            </w:r>
          </w:p>
        </w:tc>
      </w:tr>
    </w:tbl>
    <w:p w:rsidR="004D3ABE" w:rsidRDefault="004D3ABE" w:rsidP="004D3ABE"/>
    <w:tbl>
      <w:tblPr>
        <w:tblW w:w="110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2723"/>
        <w:gridCol w:w="3686"/>
        <w:gridCol w:w="2407"/>
      </w:tblGrid>
      <w:tr w:rsidR="004D3ABE" w:rsidTr="00AB1C16">
        <w:tc>
          <w:tcPr>
            <w:tcW w:w="2200" w:type="dxa"/>
            <w:vMerge w:val="restart"/>
            <w:shd w:val="clear" w:color="auto" w:fill="FFFFFF"/>
          </w:tcPr>
          <w:p w:rsidR="004D3ABE" w:rsidRDefault="004D3ABE" w:rsidP="00AB1C16"/>
        </w:tc>
        <w:tc>
          <w:tcPr>
            <w:tcW w:w="2723" w:type="dxa"/>
            <w:shd w:val="clear" w:color="auto" w:fill="FFFFFF"/>
          </w:tcPr>
          <w:p w:rsidR="004D3ABE" w:rsidRDefault="004D3ABE" w:rsidP="00AB1C16">
            <w:r>
              <w:t>Slave Trade</w:t>
            </w:r>
          </w:p>
          <w:p w:rsidR="004D3ABE" w:rsidRDefault="004D3ABE" w:rsidP="00AB1C16">
            <w:pPr>
              <w:spacing w:after="0" w:line="240" w:lineRule="auto"/>
            </w:pPr>
            <w:r>
              <w:rPr>
                <w:b/>
              </w:rPr>
              <w:t>20.3</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2"/>
              </w:numPr>
              <w:ind w:hanging="359"/>
            </w:pPr>
            <w:r>
              <w:lastRenderedPageBreak/>
              <w:t>Imperialism</w:t>
            </w:r>
          </w:p>
          <w:p w:rsidR="004D3ABE" w:rsidRDefault="004D3ABE" w:rsidP="00AB1C16">
            <w:pPr>
              <w:numPr>
                <w:ilvl w:val="0"/>
                <w:numId w:val="2"/>
              </w:numPr>
              <w:ind w:hanging="359"/>
            </w:pPr>
            <w:r>
              <w:lastRenderedPageBreak/>
              <w:t>Triangular Trade</w:t>
            </w:r>
          </w:p>
        </w:tc>
        <w:tc>
          <w:tcPr>
            <w:tcW w:w="2407" w:type="dxa"/>
            <w:shd w:val="clear" w:color="auto" w:fill="FFFFFF"/>
          </w:tcPr>
          <w:p w:rsidR="004D3ABE" w:rsidRDefault="004D3ABE" w:rsidP="00AB1C16">
            <w:r>
              <w:lastRenderedPageBreak/>
              <w:t>Triangular trade, Middle Passage</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r>
              <w:t>Colonialism</w:t>
            </w:r>
          </w:p>
          <w:p w:rsidR="004D3ABE" w:rsidRDefault="004D3ABE" w:rsidP="00AB1C16">
            <w:r>
              <w:rPr>
                <w:b/>
              </w:rPr>
              <w:t>27.1</w:t>
            </w:r>
          </w:p>
          <w:p w:rsidR="004D3ABE" w:rsidRDefault="004D3ABE" w:rsidP="00AB1C16">
            <w:r>
              <w:t>Rise of Nationalism/Independence</w:t>
            </w:r>
          </w:p>
          <w:p w:rsidR="004D3ABE" w:rsidRDefault="004D3ABE" w:rsidP="00AB1C16">
            <w:pPr>
              <w:spacing w:after="0" w:line="240" w:lineRule="auto"/>
            </w:pPr>
            <w:r>
              <w:rPr>
                <w:b/>
              </w:rPr>
              <w:t>27.2</w:t>
            </w:r>
          </w:p>
        </w:tc>
        <w:tc>
          <w:tcPr>
            <w:tcW w:w="3686" w:type="dxa"/>
            <w:shd w:val="clear" w:color="auto" w:fill="FFFFFF"/>
          </w:tcPr>
          <w:p w:rsidR="004D3ABE" w:rsidRDefault="004D3ABE" w:rsidP="00AB1C16">
            <w:pPr>
              <w:numPr>
                <w:ilvl w:val="0"/>
                <w:numId w:val="2"/>
              </w:numPr>
              <w:ind w:hanging="359"/>
            </w:pPr>
            <w:r>
              <w:t>“Scramble for Africa”</w:t>
            </w:r>
          </w:p>
          <w:p w:rsidR="004D3ABE" w:rsidRDefault="004D3ABE" w:rsidP="00AB1C16">
            <w:pPr>
              <w:numPr>
                <w:ilvl w:val="0"/>
                <w:numId w:val="2"/>
              </w:numPr>
              <w:ind w:hanging="359"/>
            </w:pPr>
            <w:r>
              <w:t>Rise of Nationalism</w:t>
            </w:r>
          </w:p>
          <w:p w:rsidR="004D3ABE" w:rsidRDefault="004D3ABE" w:rsidP="00AB1C16">
            <w:pPr>
              <w:numPr>
                <w:ilvl w:val="0"/>
                <w:numId w:val="2"/>
              </w:numPr>
              <w:ind w:hanging="359"/>
            </w:pPr>
            <w:r>
              <w:t>Impact of World War II</w:t>
            </w:r>
          </w:p>
        </w:tc>
        <w:tc>
          <w:tcPr>
            <w:tcW w:w="2407" w:type="dxa"/>
            <w:shd w:val="clear" w:color="auto" w:fill="FFFFFF"/>
          </w:tcPr>
          <w:p w:rsidR="004D3ABE" w:rsidRDefault="004D3ABE" w:rsidP="00AB1C16">
            <w:r>
              <w:t>Boer Wars, Pan-Africanism, Protectorate, Sphere of Influence, Liberia &amp; Ethiopia, Natural Resources</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pPr>
              <w:spacing w:after="0" w:line="240" w:lineRule="auto"/>
            </w:pPr>
            <w:r>
              <w:t>Modern Africa</w:t>
            </w:r>
          </w:p>
          <w:p w:rsidR="004D3ABE" w:rsidRDefault="004D3ABE" w:rsidP="00AB1C16">
            <w:pPr>
              <w:spacing w:after="0" w:line="240" w:lineRule="auto"/>
            </w:pPr>
            <w:r>
              <w:rPr>
                <w:b/>
              </w:rPr>
              <w:t>35.2</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2"/>
              </w:numPr>
              <w:ind w:hanging="359"/>
            </w:pPr>
            <w:r>
              <w:t>Legacy of Colonialism</w:t>
            </w:r>
          </w:p>
          <w:p w:rsidR="004D3ABE" w:rsidRDefault="004D3ABE" w:rsidP="00AB1C16">
            <w:pPr>
              <w:numPr>
                <w:ilvl w:val="0"/>
                <w:numId w:val="2"/>
              </w:numPr>
              <w:ind w:hanging="359"/>
            </w:pPr>
            <w:r>
              <w:t>South Africa Apartheid</w:t>
            </w:r>
          </w:p>
          <w:p w:rsidR="004D3ABE" w:rsidRDefault="004D3ABE" w:rsidP="00AB1C16">
            <w:pPr>
              <w:numPr>
                <w:ilvl w:val="0"/>
                <w:numId w:val="2"/>
              </w:numPr>
              <w:ind w:hanging="359"/>
            </w:pPr>
            <w:r>
              <w:t>Additional Challenges (Rwanda, Nigeria, Sudan, Sierra Leone)</w:t>
            </w:r>
          </w:p>
        </w:tc>
        <w:tc>
          <w:tcPr>
            <w:tcW w:w="2407" w:type="dxa"/>
            <w:shd w:val="clear" w:color="auto" w:fill="FFFFFF"/>
          </w:tcPr>
          <w:p w:rsidR="004D3ABE" w:rsidRDefault="004D3ABE" w:rsidP="00AB1C16">
            <w:r>
              <w:t>Apartheid, African National Congress, Nelson Mandela, National Party, Fredrick de Klerk, Segregation, Warlords</w:t>
            </w:r>
          </w:p>
        </w:tc>
      </w:tr>
      <w:tr w:rsidR="004D3ABE" w:rsidTr="00AB1C16">
        <w:tc>
          <w:tcPr>
            <w:tcW w:w="2200" w:type="dxa"/>
            <w:shd w:val="clear" w:color="auto" w:fill="FFFFFF"/>
          </w:tcPr>
          <w:p w:rsidR="004D3ABE" w:rsidRDefault="004D3ABE" w:rsidP="00AB1C16">
            <w:r>
              <w:t>Quarter 3 Mid Term Exam</w:t>
            </w:r>
          </w:p>
        </w:tc>
        <w:tc>
          <w:tcPr>
            <w:tcW w:w="2723" w:type="dxa"/>
            <w:shd w:val="clear" w:color="auto" w:fill="FFFFFF"/>
          </w:tcPr>
          <w:p w:rsidR="004D3ABE" w:rsidRDefault="004D3ABE" w:rsidP="00AB1C16">
            <w:pPr>
              <w:spacing w:after="0" w:line="240" w:lineRule="auto"/>
            </w:pPr>
          </w:p>
        </w:tc>
        <w:tc>
          <w:tcPr>
            <w:tcW w:w="3686" w:type="dxa"/>
            <w:shd w:val="clear" w:color="auto" w:fill="FFFFFF"/>
          </w:tcPr>
          <w:p w:rsidR="004D3ABE" w:rsidRDefault="004D3ABE" w:rsidP="00AB1C16">
            <w:pPr>
              <w:ind w:left="720"/>
            </w:pPr>
          </w:p>
        </w:tc>
        <w:tc>
          <w:tcPr>
            <w:tcW w:w="2407" w:type="dxa"/>
            <w:shd w:val="clear" w:color="auto" w:fill="FFFFFF"/>
          </w:tcPr>
          <w:p w:rsidR="004D3ABE" w:rsidRDefault="004D3ABE" w:rsidP="00AB1C16"/>
        </w:tc>
      </w:tr>
      <w:tr w:rsidR="004D3ABE" w:rsidTr="00AB1C16">
        <w:tc>
          <w:tcPr>
            <w:tcW w:w="2200" w:type="dxa"/>
            <w:vMerge w:val="restart"/>
            <w:shd w:val="clear" w:color="auto" w:fill="FFFFFF"/>
          </w:tcPr>
          <w:p w:rsidR="004D3ABE" w:rsidRDefault="004D3ABE" w:rsidP="00AB1C16">
            <w:r>
              <w:t>Quarter Four</w:t>
            </w:r>
          </w:p>
          <w:p w:rsidR="004D3ABE" w:rsidRDefault="004D3ABE" w:rsidP="00AB1C16">
            <w:pPr>
              <w:spacing w:after="0" w:line="240" w:lineRule="auto"/>
            </w:pPr>
            <w:r>
              <w:t>Middle East &amp; Asia</w:t>
            </w:r>
          </w:p>
        </w:tc>
        <w:tc>
          <w:tcPr>
            <w:tcW w:w="2723" w:type="dxa"/>
            <w:shd w:val="clear" w:color="auto" w:fill="FFFFFF"/>
          </w:tcPr>
          <w:p w:rsidR="004D3ABE" w:rsidRDefault="004D3ABE" w:rsidP="00AB1C16">
            <w:pPr>
              <w:spacing w:after="0" w:line="240" w:lineRule="auto"/>
            </w:pPr>
            <w:r>
              <w:t>Middle East</w:t>
            </w:r>
          </w:p>
          <w:p w:rsidR="004D3ABE" w:rsidRDefault="004D3ABE" w:rsidP="00AB1C16">
            <w:pPr>
              <w:spacing w:after="0" w:line="240" w:lineRule="auto"/>
              <w:rPr>
                <w:b/>
              </w:rPr>
            </w:pPr>
            <w:r>
              <w:rPr>
                <w:b/>
              </w:rPr>
              <w:t>2.1</w:t>
            </w:r>
          </w:p>
          <w:p w:rsidR="004D3ABE" w:rsidRPr="00EE5D8C" w:rsidRDefault="004D3ABE" w:rsidP="00AB1C16">
            <w:pPr>
              <w:spacing w:after="0" w:line="240" w:lineRule="auto"/>
              <w:rPr>
                <w:b/>
              </w:rPr>
            </w:pPr>
            <w:r>
              <w:rPr>
                <w:b/>
              </w:rPr>
              <w:t>3.3</w:t>
            </w:r>
          </w:p>
          <w:p w:rsidR="004D3ABE" w:rsidRDefault="004D3ABE" w:rsidP="00AB1C16">
            <w:pPr>
              <w:spacing w:after="0" w:line="240" w:lineRule="auto"/>
              <w:rPr>
                <w:b/>
              </w:rPr>
            </w:pPr>
            <w:r>
              <w:rPr>
                <w:b/>
              </w:rPr>
              <w:t>3.4</w:t>
            </w:r>
          </w:p>
          <w:p w:rsidR="004D3ABE" w:rsidRDefault="004D3ABE" w:rsidP="00AB1C16">
            <w:pPr>
              <w:spacing w:after="0" w:line="240" w:lineRule="auto"/>
            </w:pPr>
            <w:r>
              <w:rPr>
                <w:b/>
              </w:rPr>
              <w:t>4.3</w:t>
            </w:r>
          </w:p>
          <w:p w:rsidR="004D3ABE" w:rsidRDefault="004D3ABE" w:rsidP="00AB1C16">
            <w:pPr>
              <w:spacing w:after="0" w:line="240" w:lineRule="auto"/>
            </w:pPr>
            <w:r>
              <w:rPr>
                <w:b/>
              </w:rPr>
              <w:t>10.1</w:t>
            </w:r>
          </w:p>
          <w:p w:rsidR="004D3ABE" w:rsidRDefault="004D3ABE" w:rsidP="00AB1C16">
            <w:pPr>
              <w:spacing w:after="0" w:line="240" w:lineRule="auto"/>
            </w:pPr>
            <w:r>
              <w:rPr>
                <w:b/>
              </w:rPr>
              <w:t>10.2</w:t>
            </w:r>
          </w:p>
          <w:p w:rsidR="004D3ABE" w:rsidRDefault="004D3ABE" w:rsidP="00AB1C16">
            <w:pPr>
              <w:spacing w:after="0" w:line="240" w:lineRule="auto"/>
            </w:pPr>
            <w:r>
              <w:rPr>
                <w:b/>
              </w:rPr>
              <w:t>10.3</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1"/>
              </w:numPr>
              <w:ind w:hanging="359"/>
            </w:pPr>
            <w:r>
              <w:t xml:space="preserve"> Geography of Middle East</w:t>
            </w:r>
          </w:p>
          <w:p w:rsidR="004D3ABE" w:rsidRDefault="004D3ABE" w:rsidP="00AB1C16">
            <w:pPr>
              <w:numPr>
                <w:ilvl w:val="0"/>
                <w:numId w:val="1"/>
              </w:numPr>
              <w:ind w:hanging="359"/>
            </w:pPr>
            <w:r>
              <w:t>Early Civilizations</w:t>
            </w:r>
          </w:p>
          <w:p w:rsidR="004D3ABE" w:rsidRDefault="004D3ABE" w:rsidP="00AB1C16">
            <w:pPr>
              <w:numPr>
                <w:ilvl w:val="0"/>
                <w:numId w:val="1"/>
              </w:numPr>
              <w:ind w:hanging="359"/>
            </w:pPr>
            <w:r>
              <w:t>Review of Monotheistic Religions</w:t>
            </w:r>
          </w:p>
          <w:p w:rsidR="004D3ABE" w:rsidRDefault="004D3ABE" w:rsidP="00AB1C16">
            <w:pPr>
              <w:numPr>
                <w:ilvl w:val="0"/>
                <w:numId w:val="1"/>
              </w:numPr>
              <w:ind w:hanging="359"/>
            </w:pPr>
            <w:r>
              <w:t>Spread of Islam</w:t>
            </w:r>
          </w:p>
        </w:tc>
        <w:tc>
          <w:tcPr>
            <w:tcW w:w="2407" w:type="dxa"/>
            <w:shd w:val="clear" w:color="auto" w:fill="FFFFFF"/>
          </w:tcPr>
          <w:p w:rsidR="004D3ABE" w:rsidRDefault="004D3ABE" w:rsidP="00AB1C16">
            <w:r>
              <w:t>Muhammad, Caliph, Diaspora, Mesopotamia, Fertile Crescent, Sunni v. Shiite, Jerusalem, Mecca, Hammurabi’s Code</w:t>
            </w:r>
          </w:p>
        </w:tc>
      </w:tr>
      <w:tr w:rsidR="004D3ABE" w:rsidTr="00AB1C16">
        <w:trPr>
          <w:trHeight w:val="890"/>
        </w:trPr>
        <w:tc>
          <w:tcPr>
            <w:tcW w:w="2200" w:type="dxa"/>
            <w:vMerge/>
            <w:shd w:val="clear" w:color="auto" w:fill="FFFFFF"/>
          </w:tcPr>
          <w:p w:rsidR="004D3ABE" w:rsidRDefault="004D3ABE" w:rsidP="00AB1C16"/>
        </w:tc>
        <w:tc>
          <w:tcPr>
            <w:tcW w:w="2723" w:type="dxa"/>
            <w:shd w:val="clear" w:color="auto" w:fill="FFFFFF"/>
          </w:tcPr>
          <w:p w:rsidR="004D3ABE" w:rsidRDefault="004D3ABE" w:rsidP="00AB1C16">
            <w:r>
              <w:t>Ottoman Empire</w:t>
            </w:r>
          </w:p>
          <w:p w:rsidR="004D3ABE" w:rsidRDefault="004D3ABE" w:rsidP="00AB1C16">
            <w:pPr>
              <w:spacing w:after="0" w:line="240" w:lineRule="auto"/>
            </w:pPr>
            <w:r>
              <w:rPr>
                <w:b/>
              </w:rPr>
              <w:t>18.1</w:t>
            </w:r>
          </w:p>
          <w:p w:rsidR="004D3ABE" w:rsidRDefault="004D3ABE" w:rsidP="00AB1C16">
            <w:pPr>
              <w:spacing w:after="0" w:line="240" w:lineRule="auto"/>
            </w:pPr>
          </w:p>
        </w:tc>
        <w:tc>
          <w:tcPr>
            <w:tcW w:w="3686" w:type="dxa"/>
            <w:shd w:val="clear" w:color="auto" w:fill="FFFFFF"/>
          </w:tcPr>
          <w:p w:rsidR="004D3ABE" w:rsidRPr="0052246B" w:rsidRDefault="004D3ABE" w:rsidP="00AB1C16">
            <w:pPr>
              <w:numPr>
                <w:ilvl w:val="0"/>
                <w:numId w:val="1"/>
              </w:numPr>
              <w:spacing w:after="0" w:line="240" w:lineRule="auto"/>
              <w:ind w:hanging="359"/>
              <w:rPr>
                <w:sz w:val="20"/>
              </w:rPr>
            </w:pPr>
            <w:r w:rsidRPr="0052246B">
              <w:rPr>
                <w:sz w:val="20"/>
              </w:rPr>
              <w:t>Ottoman Empire</w:t>
            </w:r>
          </w:p>
          <w:p w:rsidR="004D3ABE" w:rsidRPr="0052246B" w:rsidRDefault="004D3ABE" w:rsidP="00AB1C16">
            <w:pPr>
              <w:numPr>
                <w:ilvl w:val="0"/>
                <w:numId w:val="1"/>
              </w:numPr>
              <w:spacing w:after="0" w:line="240" w:lineRule="auto"/>
              <w:ind w:hanging="359"/>
              <w:rPr>
                <w:sz w:val="20"/>
              </w:rPr>
            </w:pPr>
            <w:r w:rsidRPr="0052246B">
              <w:rPr>
                <w:sz w:val="20"/>
              </w:rPr>
              <w:t>Impact of World War I</w:t>
            </w:r>
          </w:p>
          <w:p w:rsidR="004D3ABE" w:rsidRDefault="004D3ABE" w:rsidP="00AB1C16">
            <w:pPr>
              <w:numPr>
                <w:ilvl w:val="0"/>
                <w:numId w:val="1"/>
              </w:numPr>
              <w:spacing w:after="0" w:line="240" w:lineRule="auto"/>
              <w:ind w:hanging="359"/>
            </w:pPr>
            <w:r w:rsidRPr="0052246B">
              <w:rPr>
                <w:sz w:val="20"/>
              </w:rPr>
              <w:t>Emergence of  a Secular State</w:t>
            </w:r>
          </w:p>
        </w:tc>
        <w:tc>
          <w:tcPr>
            <w:tcW w:w="2407" w:type="dxa"/>
            <w:shd w:val="clear" w:color="auto" w:fill="FFFFFF"/>
          </w:tcPr>
          <w:p w:rsidR="004D3ABE" w:rsidRDefault="004D3ABE" w:rsidP="00AB1C16">
            <w:r>
              <w:t>Ataturk, Modernization</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r>
              <w:t>Modern Middle East</w:t>
            </w:r>
          </w:p>
          <w:p w:rsidR="004D3ABE" w:rsidRDefault="004D3ABE" w:rsidP="00AB1C16">
            <w:pPr>
              <w:spacing w:after="0" w:line="240" w:lineRule="auto"/>
            </w:pPr>
            <w:r>
              <w:rPr>
                <w:b/>
              </w:rPr>
              <w:t>34.4</w:t>
            </w:r>
          </w:p>
          <w:p w:rsidR="004D3ABE" w:rsidRDefault="004D3ABE" w:rsidP="00AB1C16">
            <w:pPr>
              <w:spacing w:after="0" w:line="240" w:lineRule="auto"/>
            </w:pPr>
            <w:r>
              <w:rPr>
                <w:b/>
              </w:rPr>
              <w:t>p. 1079</w:t>
            </w:r>
          </w:p>
        </w:tc>
        <w:tc>
          <w:tcPr>
            <w:tcW w:w="3686" w:type="dxa"/>
            <w:shd w:val="clear" w:color="auto" w:fill="FFFFFF"/>
          </w:tcPr>
          <w:p w:rsidR="004D3ABE" w:rsidRDefault="004D3ABE" w:rsidP="00AB1C16">
            <w:pPr>
              <w:numPr>
                <w:ilvl w:val="0"/>
                <w:numId w:val="1"/>
              </w:numPr>
              <w:spacing w:line="240" w:lineRule="auto"/>
              <w:ind w:hanging="359"/>
              <w:rPr>
                <w:sz w:val="20"/>
              </w:rPr>
            </w:pPr>
            <w:r w:rsidRPr="0052246B">
              <w:rPr>
                <w:sz w:val="20"/>
              </w:rPr>
              <w:t>Mandate System</w:t>
            </w:r>
          </w:p>
          <w:p w:rsidR="004D3ABE" w:rsidRPr="0052246B" w:rsidRDefault="004D3ABE" w:rsidP="00AB1C16">
            <w:pPr>
              <w:numPr>
                <w:ilvl w:val="0"/>
                <w:numId w:val="1"/>
              </w:numPr>
              <w:spacing w:line="240" w:lineRule="auto"/>
              <w:ind w:hanging="359"/>
              <w:rPr>
                <w:sz w:val="20"/>
              </w:rPr>
            </w:pPr>
            <w:r w:rsidRPr="0052246B">
              <w:rPr>
                <w:sz w:val="20"/>
              </w:rPr>
              <w:t>Impact of WWII &amp; Creation of Israel</w:t>
            </w:r>
          </w:p>
          <w:p w:rsidR="004D3ABE" w:rsidRPr="0052246B" w:rsidRDefault="004D3ABE" w:rsidP="00AB1C16">
            <w:pPr>
              <w:numPr>
                <w:ilvl w:val="0"/>
                <w:numId w:val="1"/>
              </w:numPr>
              <w:spacing w:line="240" w:lineRule="auto"/>
              <w:ind w:hanging="359"/>
              <w:rPr>
                <w:sz w:val="18"/>
                <w:szCs w:val="18"/>
              </w:rPr>
            </w:pPr>
            <w:r w:rsidRPr="0052246B">
              <w:rPr>
                <w:sz w:val="18"/>
                <w:szCs w:val="18"/>
              </w:rPr>
              <w:t>Arab-Israeli Conflicts</w:t>
            </w:r>
          </w:p>
          <w:p w:rsidR="004D3ABE" w:rsidRPr="0052246B" w:rsidRDefault="004D3ABE" w:rsidP="00AB1C16">
            <w:pPr>
              <w:numPr>
                <w:ilvl w:val="0"/>
                <w:numId w:val="1"/>
              </w:numPr>
              <w:ind w:hanging="359"/>
              <w:rPr>
                <w:sz w:val="18"/>
                <w:szCs w:val="18"/>
              </w:rPr>
            </w:pPr>
            <w:r w:rsidRPr="0052246B">
              <w:rPr>
                <w:sz w:val="18"/>
                <w:szCs w:val="18"/>
              </w:rPr>
              <w:t>Modern Iran</w:t>
            </w:r>
          </w:p>
          <w:p w:rsidR="004D3ABE" w:rsidRDefault="004D3ABE" w:rsidP="00AB1C16">
            <w:pPr>
              <w:numPr>
                <w:ilvl w:val="0"/>
                <w:numId w:val="1"/>
              </w:numPr>
              <w:ind w:hanging="359"/>
            </w:pPr>
            <w:r>
              <w:t>Gulf Wars</w:t>
            </w:r>
          </w:p>
        </w:tc>
        <w:tc>
          <w:tcPr>
            <w:tcW w:w="2407" w:type="dxa"/>
            <w:shd w:val="clear" w:color="auto" w:fill="FFFFFF"/>
          </w:tcPr>
          <w:p w:rsidR="004D3ABE" w:rsidRDefault="004D3ABE" w:rsidP="00AB1C16">
            <w:r w:rsidRPr="0052246B">
              <w:rPr>
                <w:sz w:val="18"/>
                <w:szCs w:val="18"/>
              </w:rPr>
              <w:t>Mandate, Zionism, Ayatollah Khomeini, Saddam Hussein, American Hostage Crisis, Camp David Accords, Hamas, Iran-Iraq War, OPEC, Oslo Accords, PLO, Six-Days War, Suez Canal,</w:t>
            </w:r>
            <w:r>
              <w:t xml:space="preserve"> </w:t>
            </w:r>
            <w:r w:rsidRPr="0052246B">
              <w:rPr>
                <w:sz w:val="18"/>
                <w:szCs w:val="18"/>
              </w:rPr>
              <w:t xml:space="preserve">Weapons of Mass Destruction, </w:t>
            </w:r>
            <w:proofErr w:type="spellStart"/>
            <w:r w:rsidRPr="0052246B">
              <w:rPr>
                <w:sz w:val="18"/>
                <w:szCs w:val="18"/>
              </w:rPr>
              <w:t>Yasir</w:t>
            </w:r>
            <w:proofErr w:type="spellEnd"/>
            <w:r>
              <w:t xml:space="preserve"> Arafat, Yom Kippur War</w:t>
            </w:r>
          </w:p>
        </w:tc>
      </w:tr>
    </w:tbl>
    <w:p w:rsidR="004D3ABE" w:rsidRDefault="004D3ABE" w:rsidP="004D3ABE"/>
    <w:tbl>
      <w:tblPr>
        <w:tblW w:w="1101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2723"/>
        <w:gridCol w:w="3686"/>
        <w:gridCol w:w="2407"/>
      </w:tblGrid>
      <w:tr w:rsidR="004D3ABE" w:rsidTr="00AB1C16">
        <w:tc>
          <w:tcPr>
            <w:tcW w:w="2200" w:type="dxa"/>
            <w:vMerge w:val="restart"/>
            <w:shd w:val="clear" w:color="auto" w:fill="FFFFFF"/>
          </w:tcPr>
          <w:p w:rsidR="004D3ABE" w:rsidRDefault="004D3ABE" w:rsidP="00AB1C16"/>
        </w:tc>
        <w:tc>
          <w:tcPr>
            <w:tcW w:w="2723" w:type="dxa"/>
            <w:shd w:val="clear" w:color="auto" w:fill="FFFFFF"/>
          </w:tcPr>
          <w:p w:rsidR="004D3ABE" w:rsidRDefault="004D3ABE" w:rsidP="00AB1C16">
            <w:r>
              <w:t>India</w:t>
            </w:r>
          </w:p>
          <w:p w:rsidR="004D3ABE" w:rsidRDefault="004D3ABE" w:rsidP="00AB1C16">
            <w:pPr>
              <w:spacing w:after="0" w:line="240" w:lineRule="auto"/>
            </w:pPr>
            <w:r>
              <w:rPr>
                <w:b/>
              </w:rPr>
              <w:lastRenderedPageBreak/>
              <w:t>2.3</w:t>
            </w:r>
          </w:p>
          <w:p w:rsidR="004D3ABE" w:rsidRDefault="004D3ABE" w:rsidP="00AB1C16">
            <w:pPr>
              <w:spacing w:after="0" w:line="240" w:lineRule="auto"/>
            </w:pPr>
            <w:r>
              <w:rPr>
                <w:b/>
              </w:rPr>
              <w:t>3.2</w:t>
            </w:r>
          </w:p>
          <w:p w:rsidR="004D3ABE" w:rsidRDefault="004D3ABE" w:rsidP="00AB1C16">
            <w:pPr>
              <w:spacing w:after="0" w:line="240" w:lineRule="auto"/>
            </w:pPr>
            <w:r>
              <w:rPr>
                <w:b/>
              </w:rPr>
              <w:t>18.3</w:t>
            </w:r>
          </w:p>
          <w:p w:rsidR="004D3ABE" w:rsidRDefault="004D3ABE" w:rsidP="00AB1C16">
            <w:pPr>
              <w:spacing w:after="0" w:line="240" w:lineRule="auto"/>
              <w:rPr>
                <w:b/>
              </w:rPr>
            </w:pPr>
            <w:r>
              <w:rPr>
                <w:b/>
              </w:rPr>
              <w:t>27.4</w:t>
            </w:r>
          </w:p>
          <w:p w:rsidR="004D3ABE" w:rsidRDefault="004D3ABE" w:rsidP="00AB1C16">
            <w:pPr>
              <w:spacing w:after="0" w:line="240" w:lineRule="auto"/>
              <w:rPr>
                <w:b/>
              </w:rPr>
            </w:pPr>
            <w:r>
              <w:rPr>
                <w:b/>
              </w:rPr>
              <w:t>30.4</w:t>
            </w:r>
          </w:p>
          <w:p w:rsidR="004D3ABE" w:rsidRDefault="004D3ABE" w:rsidP="00AB1C16">
            <w:pPr>
              <w:spacing w:after="0" w:line="240" w:lineRule="auto"/>
            </w:pPr>
            <w:r>
              <w:rPr>
                <w:b/>
              </w:rPr>
              <w:t>34.1</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1"/>
              </w:numPr>
              <w:ind w:hanging="359"/>
            </w:pPr>
            <w:r>
              <w:lastRenderedPageBreak/>
              <w:t>Early Civilization</w:t>
            </w:r>
          </w:p>
          <w:p w:rsidR="004D3ABE" w:rsidRDefault="004D3ABE" w:rsidP="00AB1C16">
            <w:pPr>
              <w:numPr>
                <w:ilvl w:val="0"/>
                <w:numId w:val="1"/>
              </w:numPr>
              <w:ind w:hanging="359"/>
            </w:pPr>
            <w:r>
              <w:lastRenderedPageBreak/>
              <w:t>Caste System</w:t>
            </w:r>
          </w:p>
          <w:p w:rsidR="004D3ABE" w:rsidRDefault="004D3ABE" w:rsidP="00AB1C16">
            <w:pPr>
              <w:numPr>
                <w:ilvl w:val="0"/>
                <w:numId w:val="1"/>
              </w:numPr>
              <w:ind w:hanging="359"/>
            </w:pPr>
            <w:r>
              <w:t>Hinduism &amp; Buddhism</w:t>
            </w:r>
          </w:p>
          <w:p w:rsidR="004D3ABE" w:rsidRDefault="004D3ABE" w:rsidP="00AB1C16">
            <w:pPr>
              <w:numPr>
                <w:ilvl w:val="0"/>
                <w:numId w:val="1"/>
              </w:numPr>
              <w:ind w:hanging="359"/>
            </w:pPr>
            <w:r>
              <w:t>Independence Movement</w:t>
            </w:r>
          </w:p>
          <w:p w:rsidR="004D3ABE" w:rsidRDefault="004D3ABE" w:rsidP="00AB1C16">
            <w:pPr>
              <w:numPr>
                <w:ilvl w:val="0"/>
                <w:numId w:val="1"/>
              </w:numPr>
              <w:ind w:hanging="359"/>
            </w:pPr>
            <w:r>
              <w:t>Pakistan/India/Bangladesh</w:t>
            </w:r>
          </w:p>
        </w:tc>
        <w:tc>
          <w:tcPr>
            <w:tcW w:w="2407" w:type="dxa"/>
            <w:shd w:val="clear" w:color="auto" w:fill="FFFFFF"/>
          </w:tcPr>
          <w:p w:rsidR="004D3ABE" w:rsidRDefault="004D3ABE" w:rsidP="00AB1C16">
            <w:r>
              <w:lastRenderedPageBreak/>
              <w:t xml:space="preserve">Subcontinent, Karma, Dharma, Reincarnation, </w:t>
            </w:r>
            <w:r>
              <w:lastRenderedPageBreak/>
              <w:t xml:space="preserve">Mughal Dynasty, Delhi Sultanates, Untouchables, </w:t>
            </w:r>
            <w:proofErr w:type="spellStart"/>
            <w:r>
              <w:t>Sepoys</w:t>
            </w:r>
            <w:proofErr w:type="spellEnd"/>
            <w:r>
              <w:t>, Gandhi</w:t>
            </w:r>
          </w:p>
        </w:tc>
      </w:tr>
      <w:tr w:rsidR="004D3ABE" w:rsidTr="00AB1C16">
        <w:tc>
          <w:tcPr>
            <w:tcW w:w="2200" w:type="dxa"/>
            <w:vMerge/>
            <w:shd w:val="clear" w:color="auto" w:fill="FFFFFF"/>
          </w:tcPr>
          <w:p w:rsidR="004D3ABE" w:rsidRDefault="004D3ABE" w:rsidP="00AB1C16">
            <w:pPr>
              <w:spacing w:after="0" w:line="240" w:lineRule="auto"/>
            </w:pPr>
          </w:p>
        </w:tc>
        <w:tc>
          <w:tcPr>
            <w:tcW w:w="2723" w:type="dxa"/>
            <w:shd w:val="clear" w:color="auto" w:fill="FFFFFF"/>
          </w:tcPr>
          <w:p w:rsidR="004D3ABE" w:rsidRDefault="004D3ABE" w:rsidP="00AB1C16">
            <w:pPr>
              <w:spacing w:after="0" w:line="240" w:lineRule="auto"/>
            </w:pPr>
            <w:r>
              <w:t>Early Asia</w:t>
            </w:r>
          </w:p>
          <w:p w:rsidR="004D3ABE" w:rsidRDefault="004D3ABE" w:rsidP="00AB1C16">
            <w:pPr>
              <w:spacing w:after="0" w:line="240" w:lineRule="auto"/>
            </w:pPr>
            <w:r>
              <w:rPr>
                <w:b/>
              </w:rPr>
              <w:t>2.4</w:t>
            </w:r>
          </w:p>
          <w:p w:rsidR="004D3ABE" w:rsidRDefault="004D3ABE" w:rsidP="00AB1C16">
            <w:pPr>
              <w:spacing w:after="0" w:line="240" w:lineRule="auto"/>
            </w:pPr>
            <w:r>
              <w:rPr>
                <w:b/>
              </w:rPr>
              <w:t>7.3</w:t>
            </w:r>
          </w:p>
          <w:p w:rsidR="004D3ABE" w:rsidRDefault="004D3ABE" w:rsidP="00AB1C16">
            <w:pPr>
              <w:spacing w:after="0" w:line="240" w:lineRule="auto"/>
            </w:pP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1"/>
              </w:numPr>
              <w:ind w:hanging="359"/>
            </w:pPr>
            <w:r>
              <w:t>Asia Geography</w:t>
            </w:r>
          </w:p>
          <w:p w:rsidR="004D3ABE" w:rsidRDefault="004D3ABE" w:rsidP="00AB1C16">
            <w:pPr>
              <w:numPr>
                <w:ilvl w:val="0"/>
                <w:numId w:val="1"/>
              </w:numPr>
              <w:ind w:hanging="359"/>
            </w:pPr>
            <w:r>
              <w:t>Early Civilizations</w:t>
            </w:r>
          </w:p>
          <w:p w:rsidR="004D3ABE" w:rsidRDefault="004D3ABE" w:rsidP="00AB1C16">
            <w:pPr>
              <w:numPr>
                <w:ilvl w:val="0"/>
                <w:numId w:val="1"/>
              </w:numPr>
              <w:ind w:hanging="359"/>
            </w:pPr>
            <w:r>
              <w:t>Chinese Philosophy</w:t>
            </w:r>
          </w:p>
        </w:tc>
        <w:tc>
          <w:tcPr>
            <w:tcW w:w="2407" w:type="dxa"/>
            <w:shd w:val="clear" w:color="auto" w:fill="FFFFFF"/>
          </w:tcPr>
          <w:p w:rsidR="004D3ABE" w:rsidRDefault="004D3ABE" w:rsidP="00AB1C16">
            <w:r>
              <w:t>Confucianism, Legalism, Daoism, Great Wall, Terra Cotta Soldiers, Silk Road, Treasure Fleet</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pPr>
              <w:spacing w:after="0" w:line="240" w:lineRule="auto"/>
            </w:pPr>
            <w:r>
              <w:t>Imperialism</w:t>
            </w:r>
          </w:p>
          <w:p w:rsidR="004D3ABE" w:rsidRDefault="004D3ABE" w:rsidP="00AB1C16">
            <w:pPr>
              <w:spacing w:after="0" w:line="240" w:lineRule="auto"/>
            </w:pPr>
            <w:r>
              <w:rPr>
                <w:b/>
              </w:rPr>
              <w:t>28.1</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1"/>
              </w:numPr>
              <w:ind w:hanging="359"/>
            </w:pPr>
            <w:r>
              <w:t>Dividing of China</w:t>
            </w:r>
          </w:p>
          <w:p w:rsidR="004D3ABE" w:rsidRDefault="004D3ABE" w:rsidP="00AB1C16">
            <w:pPr>
              <w:numPr>
                <w:ilvl w:val="0"/>
                <w:numId w:val="1"/>
              </w:numPr>
              <w:ind w:hanging="359"/>
            </w:pPr>
            <w:r>
              <w:t>Modernization of Japan</w:t>
            </w:r>
          </w:p>
        </w:tc>
        <w:tc>
          <w:tcPr>
            <w:tcW w:w="2407" w:type="dxa"/>
            <w:shd w:val="clear" w:color="auto" w:fill="FFFFFF"/>
          </w:tcPr>
          <w:p w:rsidR="004D3ABE" w:rsidRDefault="004D3ABE" w:rsidP="00AB1C16">
            <w:r>
              <w:t>Opium War , Boxer Rebellion, Matthew Perry, Open Door Policy, Isolationism</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r>
              <w:t>World War II</w:t>
            </w:r>
          </w:p>
          <w:p w:rsidR="004D3ABE" w:rsidRDefault="004D3ABE" w:rsidP="00AB1C16">
            <w:pPr>
              <w:spacing w:after="0" w:line="240" w:lineRule="auto"/>
            </w:pPr>
            <w:r>
              <w:rPr>
                <w:b/>
              </w:rPr>
              <w:t>32.2</w:t>
            </w:r>
          </w:p>
          <w:p w:rsidR="004D3ABE" w:rsidRDefault="004D3ABE" w:rsidP="00AB1C16">
            <w:pPr>
              <w:spacing w:after="0" w:line="240" w:lineRule="auto"/>
            </w:pPr>
          </w:p>
        </w:tc>
        <w:tc>
          <w:tcPr>
            <w:tcW w:w="3686" w:type="dxa"/>
            <w:shd w:val="clear" w:color="auto" w:fill="FFFFFF"/>
          </w:tcPr>
          <w:p w:rsidR="004D3ABE" w:rsidRDefault="004D3ABE" w:rsidP="00AB1C16">
            <w:pPr>
              <w:numPr>
                <w:ilvl w:val="0"/>
                <w:numId w:val="1"/>
              </w:numPr>
              <w:ind w:hanging="359"/>
            </w:pPr>
            <w:r>
              <w:t>Japanese Aggression in Asia</w:t>
            </w:r>
          </w:p>
          <w:p w:rsidR="004D3ABE" w:rsidRDefault="004D3ABE" w:rsidP="00AB1C16">
            <w:pPr>
              <w:numPr>
                <w:ilvl w:val="0"/>
                <w:numId w:val="1"/>
              </w:numPr>
              <w:ind w:hanging="359"/>
            </w:pPr>
            <w:r>
              <w:t>Pearl Harbor</w:t>
            </w:r>
          </w:p>
          <w:p w:rsidR="004D3ABE" w:rsidRDefault="004D3ABE" w:rsidP="00AB1C16">
            <w:pPr>
              <w:numPr>
                <w:ilvl w:val="0"/>
                <w:numId w:val="1"/>
              </w:numPr>
              <w:ind w:hanging="359"/>
            </w:pPr>
            <w:r>
              <w:t>Atomic Bomb</w:t>
            </w:r>
          </w:p>
        </w:tc>
        <w:tc>
          <w:tcPr>
            <w:tcW w:w="2407" w:type="dxa"/>
            <w:shd w:val="clear" w:color="auto" w:fill="FFFFFF"/>
          </w:tcPr>
          <w:p w:rsidR="004D3ABE" w:rsidRDefault="004D3ABE" w:rsidP="00AB1C16">
            <w:r>
              <w:t xml:space="preserve">Manchurian Incident, Rape of Nanking, Korean Occupation, Pearl Harbor, </w:t>
            </w:r>
            <w:proofErr w:type="spellStart"/>
            <w:r>
              <w:t>Kamikazee</w:t>
            </w:r>
            <w:proofErr w:type="spellEnd"/>
            <w:r>
              <w:t>, Iwo Jima, Bataan Death March, Unconditional Surrender, Hiroshima &amp; Nagasaki</w:t>
            </w:r>
          </w:p>
        </w:tc>
      </w:tr>
      <w:tr w:rsidR="004D3ABE" w:rsidTr="00AB1C16">
        <w:tc>
          <w:tcPr>
            <w:tcW w:w="2200" w:type="dxa"/>
            <w:vMerge/>
            <w:shd w:val="clear" w:color="auto" w:fill="FFFFFF"/>
          </w:tcPr>
          <w:p w:rsidR="004D3ABE" w:rsidRDefault="004D3ABE" w:rsidP="00AB1C16"/>
        </w:tc>
        <w:tc>
          <w:tcPr>
            <w:tcW w:w="2723" w:type="dxa"/>
            <w:shd w:val="clear" w:color="auto" w:fill="FFFFFF"/>
          </w:tcPr>
          <w:p w:rsidR="004D3ABE" w:rsidRDefault="004D3ABE" w:rsidP="00AB1C16">
            <w:pPr>
              <w:spacing w:after="0" w:line="240" w:lineRule="auto"/>
            </w:pPr>
            <w:r>
              <w:t>Modern Asia</w:t>
            </w:r>
          </w:p>
          <w:p w:rsidR="004D3ABE" w:rsidRDefault="004D3ABE" w:rsidP="00AB1C16">
            <w:pPr>
              <w:spacing w:after="0" w:line="240" w:lineRule="auto"/>
            </w:pPr>
            <w:r>
              <w:rPr>
                <w:b/>
              </w:rPr>
              <w:t>35.5</w:t>
            </w:r>
          </w:p>
        </w:tc>
        <w:tc>
          <w:tcPr>
            <w:tcW w:w="3686" w:type="dxa"/>
            <w:shd w:val="clear" w:color="auto" w:fill="FFFFFF"/>
          </w:tcPr>
          <w:p w:rsidR="004D3ABE" w:rsidRDefault="004D3ABE" w:rsidP="00AB1C16">
            <w:pPr>
              <w:numPr>
                <w:ilvl w:val="0"/>
                <w:numId w:val="1"/>
              </w:numPr>
              <w:ind w:hanging="359"/>
            </w:pPr>
            <w:r>
              <w:t>Communist China</w:t>
            </w:r>
          </w:p>
          <w:p w:rsidR="004D3ABE" w:rsidRDefault="004D3ABE" w:rsidP="00AB1C16">
            <w:pPr>
              <w:numPr>
                <w:ilvl w:val="0"/>
                <w:numId w:val="1"/>
              </w:numPr>
              <w:ind w:hanging="359"/>
            </w:pPr>
            <w:r>
              <w:t>Cold War Conflicts (Korean/Vietnam War)</w:t>
            </w:r>
          </w:p>
          <w:p w:rsidR="004D3ABE" w:rsidRDefault="004D3ABE" w:rsidP="00AB1C16">
            <w:pPr>
              <w:numPr>
                <w:ilvl w:val="0"/>
                <w:numId w:val="1"/>
              </w:numPr>
              <w:ind w:hanging="359"/>
            </w:pPr>
            <w:r>
              <w:t>Modern Asia</w:t>
            </w:r>
          </w:p>
        </w:tc>
        <w:tc>
          <w:tcPr>
            <w:tcW w:w="2407" w:type="dxa"/>
            <w:shd w:val="clear" w:color="auto" w:fill="FFFFFF"/>
          </w:tcPr>
          <w:p w:rsidR="004D3ABE" w:rsidRDefault="004D3ABE" w:rsidP="00AB1C16">
            <w:r>
              <w:t>Mao Zedong, 38</w:t>
            </w:r>
            <w:r>
              <w:rPr>
                <w:vertAlign w:val="superscript"/>
              </w:rPr>
              <w:t>th</w:t>
            </w:r>
            <w:r>
              <w:t xml:space="preserve"> Parallel, Gulf of Tonkin, Great Leap Forward, Cultural Revolution, Richard Nixon, Ping-Pong Diplomacy</w:t>
            </w:r>
          </w:p>
        </w:tc>
      </w:tr>
      <w:tr w:rsidR="004D3ABE" w:rsidTr="00AB1C16">
        <w:tc>
          <w:tcPr>
            <w:tcW w:w="2200" w:type="dxa"/>
            <w:shd w:val="clear" w:color="auto" w:fill="FFFFFF"/>
          </w:tcPr>
          <w:p w:rsidR="004D3ABE" w:rsidRDefault="004D3ABE" w:rsidP="00AB1C16">
            <w:r>
              <w:t>Semester Two Final</w:t>
            </w:r>
          </w:p>
        </w:tc>
        <w:tc>
          <w:tcPr>
            <w:tcW w:w="2723" w:type="dxa"/>
            <w:shd w:val="clear" w:color="auto" w:fill="FFFFFF"/>
          </w:tcPr>
          <w:p w:rsidR="004D3ABE" w:rsidRDefault="004D3ABE" w:rsidP="00AB1C16">
            <w:pPr>
              <w:spacing w:after="0" w:line="240" w:lineRule="auto"/>
            </w:pPr>
          </w:p>
        </w:tc>
        <w:tc>
          <w:tcPr>
            <w:tcW w:w="3686" w:type="dxa"/>
            <w:shd w:val="clear" w:color="auto" w:fill="FFFFFF"/>
          </w:tcPr>
          <w:p w:rsidR="004D3ABE" w:rsidRDefault="004D3ABE" w:rsidP="00AB1C16">
            <w:pPr>
              <w:ind w:left="720"/>
            </w:pPr>
          </w:p>
        </w:tc>
        <w:tc>
          <w:tcPr>
            <w:tcW w:w="2407" w:type="dxa"/>
            <w:shd w:val="clear" w:color="auto" w:fill="FFFFFF"/>
          </w:tcPr>
          <w:p w:rsidR="004D3ABE" w:rsidRDefault="004D3ABE" w:rsidP="00AB1C16"/>
        </w:tc>
      </w:tr>
    </w:tbl>
    <w:p w:rsidR="00204BDA" w:rsidRDefault="00204BDA"/>
    <w:sectPr w:rsidR="0020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EF4"/>
    <w:multiLevelType w:val="multilevel"/>
    <w:tmpl w:val="F9FA83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A97162A"/>
    <w:multiLevelType w:val="multilevel"/>
    <w:tmpl w:val="DF7424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EB4701B"/>
    <w:multiLevelType w:val="multilevel"/>
    <w:tmpl w:val="04B268C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7349192B"/>
    <w:multiLevelType w:val="multilevel"/>
    <w:tmpl w:val="960E3D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BE"/>
    <w:rsid w:val="00204BDA"/>
    <w:rsid w:val="004D3ABE"/>
    <w:rsid w:val="00D2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97EB-FC9B-4C52-9223-F41B6A7F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3ABE"/>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prep.org" TargetMode="External"/><Relationship Id="rId13" Type="http://schemas.openxmlformats.org/officeDocument/2006/relationships/hyperlink" Target="http://www.pbs.org" TargetMode="External"/><Relationship Id="rId18" Type="http://schemas.openxmlformats.org/officeDocument/2006/relationships/hyperlink" Target="http://www.history.com" TargetMode="External"/><Relationship Id="rId3" Type="http://schemas.openxmlformats.org/officeDocument/2006/relationships/settings" Target="settings.xml"/><Relationship Id="rId7" Type="http://schemas.openxmlformats.org/officeDocument/2006/relationships/hyperlink" Target="http://www.regentsprep.org" TargetMode="External"/><Relationship Id="rId12" Type="http://schemas.openxmlformats.org/officeDocument/2006/relationships/hyperlink" Target="http://www.pbs.org" TargetMode="External"/><Relationship Id="rId17" Type="http://schemas.openxmlformats.org/officeDocument/2006/relationships/hyperlink" Target="http://www.history.com" TargetMode="External"/><Relationship Id="rId2" Type="http://schemas.openxmlformats.org/officeDocument/2006/relationships/styles" Target="styles.xml"/><Relationship Id="rId16" Type="http://schemas.openxmlformats.org/officeDocument/2006/relationships/hyperlink" Target="http://www.histor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entsprep.org" TargetMode="External"/><Relationship Id="rId11" Type="http://schemas.openxmlformats.org/officeDocument/2006/relationships/hyperlink" Target="http://www.regentsprep.org" TargetMode="External"/><Relationship Id="rId5" Type="http://schemas.openxmlformats.org/officeDocument/2006/relationships/hyperlink" Target="http://www.regentsprep.org" TargetMode="External"/><Relationship Id="rId15" Type="http://schemas.openxmlformats.org/officeDocument/2006/relationships/hyperlink" Target="http://www.bbc.org" TargetMode="External"/><Relationship Id="rId10" Type="http://schemas.openxmlformats.org/officeDocument/2006/relationships/hyperlink" Target="http://www.regentspre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entsprep.org" TargetMode="External"/><Relationship Id="rId14" Type="http://schemas.openxmlformats.org/officeDocument/2006/relationships/hyperlink" Target="http://www.b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Nester</dc:creator>
  <cp:keywords/>
  <dc:description/>
  <cp:lastModifiedBy>Katherine Nester</cp:lastModifiedBy>
  <cp:revision>2</cp:revision>
  <dcterms:created xsi:type="dcterms:W3CDTF">2017-08-30T15:42:00Z</dcterms:created>
  <dcterms:modified xsi:type="dcterms:W3CDTF">2017-08-30T15:50:00Z</dcterms:modified>
</cp:coreProperties>
</file>